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72A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2A57" w:rsidRDefault="006030C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A5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2A57" w:rsidRDefault="006030C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14.12.2005 N 761</w:t>
            </w:r>
            <w:r>
              <w:rPr>
                <w:sz w:val="48"/>
              </w:rPr>
              <w:br/>
              <w:t>(ред. от 22.06.2024)</w:t>
            </w:r>
            <w:r>
              <w:rPr>
                <w:sz w:val="48"/>
              </w:rPr>
              <w:br/>
              <w:t>"О предоставлении субсидий на оплату жилого помещения и коммунальных услуг"</w:t>
            </w:r>
          </w:p>
        </w:tc>
      </w:tr>
      <w:tr w:rsidR="00272A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2A57" w:rsidRDefault="006030C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272A57" w:rsidRDefault="00272A57">
      <w:pPr>
        <w:pStyle w:val="ConsPlusNormal0"/>
        <w:sectPr w:rsidR="00272A5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72A57" w:rsidRDefault="00272A57">
      <w:pPr>
        <w:pStyle w:val="ConsPlusNormal0"/>
        <w:jc w:val="both"/>
        <w:outlineLvl w:val="0"/>
      </w:pPr>
    </w:p>
    <w:p w:rsidR="00272A57" w:rsidRDefault="006030C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72A57" w:rsidRDefault="00272A57">
      <w:pPr>
        <w:pStyle w:val="ConsPlusTitle0"/>
        <w:jc w:val="center"/>
      </w:pPr>
    </w:p>
    <w:p w:rsidR="00272A57" w:rsidRDefault="006030CB">
      <w:pPr>
        <w:pStyle w:val="ConsPlusTitle0"/>
        <w:jc w:val="center"/>
      </w:pPr>
      <w:r>
        <w:t>ПОСТАНОВЛЕНИЕ</w:t>
      </w:r>
    </w:p>
    <w:p w:rsidR="00272A57" w:rsidRDefault="006030CB">
      <w:pPr>
        <w:pStyle w:val="ConsPlusTitle0"/>
        <w:jc w:val="center"/>
      </w:pPr>
      <w:r>
        <w:t>от 14 декабря 2005 г. N 761</w:t>
      </w:r>
    </w:p>
    <w:p w:rsidR="00272A57" w:rsidRDefault="00272A57">
      <w:pPr>
        <w:pStyle w:val="ConsPlusTitle0"/>
        <w:jc w:val="center"/>
      </w:pPr>
    </w:p>
    <w:p w:rsidR="00272A57" w:rsidRDefault="006030CB">
      <w:pPr>
        <w:pStyle w:val="ConsPlusTitle0"/>
        <w:jc w:val="center"/>
      </w:pPr>
      <w:r>
        <w:t>О ПРЕДОСТАВЛЕНИИ СУБСИДИЙ</w:t>
      </w:r>
    </w:p>
    <w:p w:rsidR="00272A57" w:rsidRDefault="006030CB">
      <w:pPr>
        <w:pStyle w:val="ConsPlusTitle0"/>
        <w:jc w:val="center"/>
      </w:pPr>
      <w:r>
        <w:t>НА ОПЛАТУ ЖИЛОГО ПОМЕЩЕНИЯ И КОММУНАЛЬНЫХ УСЛУГ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18.06.2007 </w:t>
            </w:r>
            <w:hyperlink r:id="rId9" w:tooltip="Постановление Правительства РФ от 18.06.2007 N 379 (ред. от 02.02.2024)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1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16.03.2013 </w:t>
            </w:r>
            <w:hyperlink r:id="rId11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30.07.2014 </w:t>
            </w:r>
            <w:hyperlink r:id="rId12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24.12.2014 </w:t>
            </w:r>
            <w:hyperlink r:id="rId13" w:tooltip="Постановление Правительства РФ от 24.12.2014 N 1469 (ред. от 03.10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29.12.2016 </w:t>
            </w:r>
            <w:hyperlink r:id="rId14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27.02.2017 </w:t>
            </w:r>
            <w:hyperlink r:id="rId15" w:tooltip="Постановление Правительства РФ от 27.02.2017 N 232 (ред. от 24.05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16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26.07.2018 </w:t>
            </w:r>
            <w:hyperlink r:id="rId17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 xml:space="preserve">, от 10.02.2020 </w:t>
            </w:r>
            <w:hyperlink r:id="rId1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19" w:tooltip="Постановление Правительства РФ от 02.04.2020 N 420 (ред. от 22.06.2024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29.04.2020 </w:t>
            </w:r>
            <w:hyperlink r:id="rId20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 (ред. 29.04.2020),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21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1130</w:t>
              </w:r>
            </w:hyperlink>
            <w:r>
              <w:rPr>
                <w:color w:val="392C69"/>
              </w:rPr>
              <w:t xml:space="preserve">, от 24.03.2023 </w:t>
            </w:r>
            <w:hyperlink r:id="rId22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02.02.2024 </w:t>
            </w:r>
            <w:hyperlink r:id="rId23" w:tooltip="Постановление Правительства РФ от 02.02.2024 N 10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2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5" w:tooltip="Решение Верховного Суда РФ от 26.10.2011 N ГКПИ11-1394 &lt;О признании частично недействующим подпункта &quot;б&quot; пункта 8 Правил предоставления субсидий на оплату жилого помещения и коммунальных услуг, утв. Постановлением Правительства РФ от 14.12.2005 N 761&gt; {Консуль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>от 26.10.2011 N ГКПИ11-1394)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272A57">
      <w:pPr>
        <w:pStyle w:val="ConsPlusNormal0"/>
        <w:jc w:val="center"/>
      </w:pPr>
    </w:p>
    <w:p w:rsidR="00272A57" w:rsidRDefault="006030CB">
      <w:pPr>
        <w:pStyle w:val="ConsPlusNormal0"/>
        <w:ind w:firstLine="540"/>
        <w:jc w:val="both"/>
      </w:pPr>
      <w:r>
        <w:t xml:space="preserve">Во исполнение </w:t>
      </w:r>
      <w:hyperlink r:id="rId2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статьи 159</w:t>
        </w:r>
      </w:hyperlink>
      <w:r>
        <w:t xml:space="preserve"> Жилищного кодекса Росси</w:t>
      </w:r>
      <w:r>
        <w:t>йской Федерации Правительство Российской Федерации постановляет: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3" w:tooltip="ПРАВИЛА">
        <w:r>
          <w:rPr>
            <w:color w:val="0000FF"/>
          </w:rPr>
          <w:t>Правила</w:t>
        </w:r>
      </w:hyperlink>
      <w:r>
        <w:t xml:space="preserve"> предоставления субсидий на оплату жилого помещения и коммунальных услуг.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2. Установить, что размеры субсидий, предостав</w:t>
      </w:r>
      <w:r>
        <w:t>ленных гражданам до вступления в силу настоящего Постановления, пересчету не подлежат в течение всего периода, на который субсидии были предоставлены, за исключением случая, когда размеры субсидий увеличиваются.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3. Министерству регионального развития Росси</w:t>
      </w:r>
      <w:r>
        <w:t xml:space="preserve">йской Федерации совместно с Министерством здравоохранения и социального развития Российской Федерации утвердить в 2-месячный срок методические рекомендации по применению </w:t>
      </w:r>
      <w:hyperlink w:anchor="P43" w:tooltip="ПРАВИЛА">
        <w:r>
          <w:rPr>
            <w:color w:val="0000FF"/>
          </w:rPr>
          <w:t>Правил</w:t>
        </w:r>
      </w:hyperlink>
      <w:r>
        <w:t xml:space="preserve"> предоставления субсидий на оплату жилого</w:t>
      </w:r>
      <w:r>
        <w:t xml:space="preserve"> помещения и коммунальных услуг, утвержденных настоящим Постановлением.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4. Рекомендовать органам государственной власти субъектов Российской Федерации: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установить в 2-месячный срок региональные стандарты нормативной площади жилого помещения, используемой д</w:t>
      </w:r>
      <w:r>
        <w:t>ля расчета субсидий, региональные стандарты стоимости жилищно-коммунальных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обеспечивать своевременное пре</w:t>
      </w:r>
      <w:r>
        <w:t>доставление местным бюджетам из бюджетов субъектов Российской Федерации в необходимых объемах субвенций на финансирование расходов, связанных с предоставлением гражданам субсидий на оплату жилого помещения и коммунальных услуг.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5. Признать утратившими силу</w:t>
      </w:r>
      <w:r>
        <w:t>:</w:t>
      </w:r>
    </w:p>
    <w:p w:rsidR="00272A57" w:rsidRDefault="006030CB">
      <w:pPr>
        <w:pStyle w:val="ConsPlusNormal0"/>
        <w:spacing w:before="240"/>
        <w:ind w:firstLine="540"/>
        <w:jc w:val="both"/>
      </w:pPr>
      <w:hyperlink r:id="rId27" w:tooltip="Постановление Правительства РФ от 01.07.2002 N 490 (ред. от 30.08.2004) &quot;О проведении эксперимента по применению экономической модели реформирования жилищно-коммунального хозяйства&quot; (вместе с &quot;Условиями участия субъектов Российской Федерации в проведении эк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июля 2002 г. N 490 "О проведении эксперимента по применению экономической модели реформирован</w:t>
      </w:r>
      <w:r>
        <w:t>ия жилищно-коммунального хозяйства" (Собрание законодательства Российской Федерации, 2002, N 27, ст. 2701);</w:t>
      </w:r>
    </w:p>
    <w:p w:rsidR="00272A57" w:rsidRDefault="006030CB">
      <w:pPr>
        <w:pStyle w:val="ConsPlusNormal0"/>
        <w:spacing w:before="240"/>
        <w:ind w:firstLine="540"/>
        <w:jc w:val="both"/>
      </w:pPr>
      <w:hyperlink r:id="rId28" w:tooltip="Постановление Правительства РФ от 30.08.2004 N 444 &quot;О предоставлении субсидий на оплату жилья и коммунальных услуг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августа 2004 г. N 444 "О предоставлении субсидий на оплату жилья и коммунальных услуг" (Собрание законодательства Российской Федерации, 2004, N 36, ст. 3671).</w:t>
      </w:r>
    </w:p>
    <w:p w:rsidR="00272A57" w:rsidRDefault="00272A57">
      <w:pPr>
        <w:pStyle w:val="ConsPlusNormal0"/>
        <w:jc w:val="both"/>
      </w:pPr>
    </w:p>
    <w:p w:rsidR="00272A57" w:rsidRDefault="006030CB">
      <w:pPr>
        <w:pStyle w:val="ConsPlusNormal0"/>
        <w:jc w:val="right"/>
      </w:pPr>
      <w:r>
        <w:t>Председатель Правительства</w:t>
      </w:r>
    </w:p>
    <w:p w:rsidR="00272A57" w:rsidRDefault="006030CB">
      <w:pPr>
        <w:pStyle w:val="ConsPlusNormal0"/>
        <w:jc w:val="right"/>
      </w:pPr>
      <w:r>
        <w:t>Российской Федерации</w:t>
      </w:r>
    </w:p>
    <w:p w:rsidR="00272A57" w:rsidRDefault="006030CB">
      <w:pPr>
        <w:pStyle w:val="ConsPlusNormal0"/>
        <w:jc w:val="right"/>
      </w:pPr>
      <w:r>
        <w:t>М.ФРАД</w:t>
      </w:r>
      <w:r>
        <w:t>КОВ</w:t>
      </w:r>
    </w:p>
    <w:p w:rsidR="00272A57" w:rsidRDefault="00272A57">
      <w:pPr>
        <w:pStyle w:val="ConsPlusNormal0"/>
        <w:jc w:val="right"/>
      </w:pPr>
    </w:p>
    <w:p w:rsidR="00272A57" w:rsidRDefault="00272A57">
      <w:pPr>
        <w:pStyle w:val="ConsPlusNormal0"/>
        <w:jc w:val="right"/>
      </w:pPr>
    </w:p>
    <w:p w:rsidR="00272A57" w:rsidRDefault="00272A57">
      <w:pPr>
        <w:pStyle w:val="ConsPlusNormal0"/>
        <w:jc w:val="right"/>
      </w:pPr>
    </w:p>
    <w:p w:rsidR="00272A57" w:rsidRDefault="00272A57">
      <w:pPr>
        <w:pStyle w:val="ConsPlusNormal0"/>
        <w:jc w:val="right"/>
      </w:pPr>
    </w:p>
    <w:p w:rsidR="00272A57" w:rsidRDefault="00272A57">
      <w:pPr>
        <w:pStyle w:val="ConsPlusNormal0"/>
        <w:jc w:val="right"/>
      </w:pPr>
    </w:p>
    <w:p w:rsidR="00272A57" w:rsidRDefault="006030CB">
      <w:pPr>
        <w:pStyle w:val="ConsPlusNormal0"/>
        <w:jc w:val="right"/>
        <w:outlineLvl w:val="0"/>
      </w:pPr>
      <w:r>
        <w:t>Утверждены</w:t>
      </w:r>
    </w:p>
    <w:p w:rsidR="00272A57" w:rsidRDefault="006030CB">
      <w:pPr>
        <w:pStyle w:val="ConsPlusNormal0"/>
        <w:jc w:val="right"/>
      </w:pPr>
      <w:r>
        <w:t>Постановлением Правительства</w:t>
      </w:r>
    </w:p>
    <w:p w:rsidR="00272A57" w:rsidRDefault="006030CB">
      <w:pPr>
        <w:pStyle w:val="ConsPlusNormal0"/>
        <w:jc w:val="right"/>
      </w:pPr>
      <w:r>
        <w:t>Российской Федерации</w:t>
      </w:r>
    </w:p>
    <w:p w:rsidR="00272A57" w:rsidRDefault="006030CB">
      <w:pPr>
        <w:pStyle w:val="ConsPlusNormal0"/>
        <w:jc w:val="right"/>
      </w:pPr>
      <w:r>
        <w:t>от 14 декабря 2005 г. N 761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</w:pPr>
      <w:bookmarkStart w:id="1" w:name="P43"/>
      <w:bookmarkEnd w:id="1"/>
      <w:r>
        <w:t>ПРАВИЛА</w:t>
      </w:r>
    </w:p>
    <w:p w:rsidR="00272A57" w:rsidRDefault="006030CB">
      <w:pPr>
        <w:pStyle w:val="ConsPlusTitle0"/>
        <w:jc w:val="center"/>
      </w:pPr>
      <w:r>
        <w:t>ПРЕДОСТАВЛЕНИЯ СУБСИДИЙ</w:t>
      </w:r>
    </w:p>
    <w:p w:rsidR="00272A57" w:rsidRDefault="006030CB">
      <w:pPr>
        <w:pStyle w:val="ConsPlusTitle0"/>
        <w:jc w:val="center"/>
      </w:pPr>
      <w:r>
        <w:t>НА ОПЛАТУ ЖИЛОГО ПОМЕЩЕНИЯ И КОММУНАЛЬНЫХ УСЛУГ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18.06.2007 </w:t>
            </w:r>
            <w:hyperlink r:id="rId29" w:tooltip="Постановление Правительства РФ от 18.06.2007 N 379 (ред. от 02.02.2024)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3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>, от 16.</w:t>
            </w:r>
            <w:r>
              <w:rPr>
                <w:color w:val="392C69"/>
              </w:rPr>
              <w:t xml:space="preserve">03.2013 </w:t>
            </w:r>
            <w:hyperlink r:id="rId31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 xml:space="preserve">, от 30.07.2014 </w:t>
            </w:r>
            <w:hyperlink r:id="rId32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24.12.2014 </w:t>
            </w:r>
            <w:hyperlink r:id="rId33" w:tooltip="Постановление Правительства РФ от 24.12.2014 N 1469 (ред. от 03.10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29.12.2016 </w:t>
            </w:r>
            <w:hyperlink r:id="rId34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27.02.2017 </w:t>
            </w:r>
            <w:hyperlink r:id="rId35" w:tooltip="Постановление Правительства РФ от 27.02.2017 N 232 (ред. от 24.05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36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26.07.2018 </w:t>
            </w:r>
            <w:hyperlink r:id="rId37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 xml:space="preserve">, от 10.02.2020 </w:t>
            </w:r>
            <w:hyperlink r:id="rId3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39" w:tooltip="Постановление Правительства РФ от 02.04.2020 N 420 (ред. от 22.06.2024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29.04.2020 </w:t>
            </w:r>
            <w:hyperlink r:id="rId40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 (ред. 29.04.2020),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41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1130</w:t>
              </w:r>
            </w:hyperlink>
            <w:r>
              <w:rPr>
                <w:color w:val="392C69"/>
              </w:rPr>
              <w:t xml:space="preserve">, от 24.03.2023 </w:t>
            </w:r>
            <w:hyperlink r:id="rId42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02.02.2024 </w:t>
            </w:r>
            <w:hyperlink r:id="rId43" w:tooltip="Постановление Правительства РФ от 02.02.2024 N 10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4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>,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45" w:tooltip="Решение Верховного Суда РФ от 26.10.2011 N ГКПИ11-1394 &lt;О признании частично недействующим подпункта &quot;б&quot; пункта 8 Правил предоставления субсидий на оплату жилого помещения и коммунальных услуг, утв. Постановлением Правительства РФ от 14.12.2005 N 761&gt; {Консуль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</w:t>
            </w:r>
            <w:r>
              <w:rPr>
                <w:color w:val="392C69"/>
              </w:rPr>
              <w:t>ховного Суда РФ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>от 26.10.2011 N ГКПИ11-1394)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272A57">
      <w:pPr>
        <w:pStyle w:val="ConsPlusNormal0"/>
        <w:jc w:val="center"/>
      </w:pPr>
    </w:p>
    <w:p w:rsidR="00272A57" w:rsidRDefault="006030CB">
      <w:pPr>
        <w:pStyle w:val="ConsPlusTitle0"/>
        <w:jc w:val="center"/>
        <w:outlineLvl w:val="1"/>
      </w:pPr>
      <w:r>
        <w:t>I. Общие положения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bookmarkStart w:id="2" w:name="P59"/>
      <w:bookmarkEnd w:id="2"/>
      <w:r>
        <w:t xml:space="preserve">1. Настоящие Правила, разработанные в соответствии со </w:t>
      </w:r>
      <w:hyperlink r:id="rId4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159</w:t>
        </w:r>
      </w:hyperlink>
      <w:r>
        <w:t xml:space="preserve"> Жилищного кодекса Росс</w:t>
      </w:r>
      <w:r>
        <w:t>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иностранным гражданам, если это предусмотрено международными договорами Российской Федер</w:t>
      </w:r>
      <w:r>
        <w:t>ации.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" w:name="P60"/>
      <w:bookmarkEnd w:id="3"/>
      <w:r>
        <w:t xml:space="preserve">2. 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</w:t>
      </w:r>
      <w:r>
        <w:lastRenderedPageBreak/>
        <w:t>нормативной площади жилого помещения, используемой для расчета субсидий, и размера</w:t>
      </w:r>
      <w:r>
        <w:t xml:space="preserve">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</w:t>
      </w:r>
      <w:r>
        <w:t xml:space="preserve">оходом ниже установленного </w:t>
      </w:r>
      <w:hyperlink r:id="rId47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4" w:name="P61"/>
      <w:bookmarkEnd w:id="4"/>
      <w:r>
        <w:t>3. Право на субсидии имеют: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пользователи жилог</w:t>
      </w:r>
      <w:r>
        <w:t>о помещения в государственном или муниципальном жилищном фонде;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б) наниматели жилого помещения по договору найма в частном жилищном фонде;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в) члены жилищного или жилищно-строительного кооператива;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г) собственники жилого помещения (квартиры, жилого дома, части квартиры или жилого дома).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4. Субсидии предоставляются гражданам, указанным в </w:t>
      </w:r>
      <w:hyperlink w:anchor="P61" w:tooltip="3. Право на субсидии имеют:">
        <w:r>
          <w:rPr>
            <w:color w:val="0000FF"/>
          </w:rPr>
          <w:t>пункте 3</w:t>
        </w:r>
      </w:hyperlink>
      <w:r>
        <w:t xml:space="preserve"> настоящих Правил, с учетом постоянно проживающи</w:t>
      </w:r>
      <w:r>
        <w:t>х с ними членов их семей.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5" w:name="P67"/>
      <w:bookmarkEnd w:id="5"/>
      <w:r>
        <w:t>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</w:t>
      </w:r>
      <w:r>
        <w:t>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</w:t>
      </w:r>
      <w:r>
        <w:t>дятся на принудительном лечении по решению суда, субсидии предоставляются членам их семей при условии, что данные члены семей продолжают постоянно проживать в ранее занимаемых совместно с этими гражданами жилых помещениях.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6. Субсидии не предоставляются гр</w:t>
      </w:r>
      <w:r>
        <w:t>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 Информацию о наличии у граждан такой</w:t>
      </w:r>
      <w:r>
        <w:t xml:space="preserve"> задолженности исполнительный орган субъекта Российской Федерации или управомоченное им государственное учреждение, а в отношении лиц, указанных в </w:t>
      </w:r>
      <w:hyperlink w:anchor="P364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>
          <w:rPr>
            <w:color w:val="0000FF"/>
          </w:rPr>
          <w:t>пункте 51</w:t>
        </w:r>
      </w:hyperlink>
      <w:r>
        <w:t xml:space="preserve"> настоящих Правил, - федеральные органы исполнительной власти (федеральные государственные органы), в которых законом предусмотрена военная служба (</w:t>
      </w:r>
      <w:r>
        <w:t>далее - уполномоченные органы), получают из государственной информационной системы жилищно-коммунального хозяйства.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28.07.2020 </w:t>
      </w:r>
      <w:hyperlink r:id="rId48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1130</w:t>
        </w:r>
      </w:hyperlink>
      <w:r>
        <w:t xml:space="preserve">, от 24.03.2023 </w:t>
      </w:r>
      <w:hyperlink r:id="rId49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444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7. Предоставление субсидий осуществляется уполномоченными органами.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29.12.2016 </w:t>
      </w:r>
      <w:hyperlink r:id="rId50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N 1540</w:t>
        </w:r>
      </w:hyperlink>
      <w:r>
        <w:t xml:space="preserve">, от 28.07.2020 </w:t>
      </w:r>
      <w:hyperlink r:id="rId51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1130</w:t>
        </w:r>
      </w:hyperlink>
      <w:r>
        <w:t xml:space="preserve">, от 22.06.2024 </w:t>
      </w:r>
      <w:hyperlink r:id="rId52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предоставлению субсидий.</w:t>
      </w:r>
    </w:p>
    <w:p w:rsidR="00272A57" w:rsidRDefault="006030CB">
      <w:pPr>
        <w:pStyle w:val="ConsPlusNormal0"/>
        <w:jc w:val="both"/>
      </w:pPr>
      <w:r>
        <w:t>(в ред. Постановлений Правительства Р</w:t>
      </w:r>
      <w:r>
        <w:t xml:space="preserve">Ф от 24.12.2008 </w:t>
      </w:r>
      <w:hyperlink r:id="rId53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1001</w:t>
        </w:r>
      </w:hyperlink>
      <w:r>
        <w:t xml:space="preserve">, от 22.06.2024 </w:t>
      </w:r>
      <w:hyperlink r:id="rId5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II. Документы (сведения), необходимые для предоставления</w:t>
      </w:r>
    </w:p>
    <w:p w:rsidR="00272A57" w:rsidRDefault="006030CB">
      <w:pPr>
        <w:pStyle w:val="ConsPlusTitle0"/>
        <w:jc w:val="center"/>
      </w:pPr>
      <w:r>
        <w:t>субсидий, и порядок их рассмотрения</w:t>
      </w:r>
    </w:p>
    <w:p w:rsidR="00272A57" w:rsidRDefault="006030CB">
      <w:pPr>
        <w:pStyle w:val="ConsPlusNormal0"/>
        <w:jc w:val="center"/>
      </w:pPr>
      <w:r>
        <w:t xml:space="preserve">(в ред. </w:t>
      </w:r>
      <w:hyperlink r:id="rId5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 xml:space="preserve">8. Для получения субсидии граждане, указанные в </w:t>
      </w:r>
      <w:hyperlink w:anchor="P61" w:tooltip="3. Право на субсидии имеют:">
        <w:r>
          <w:rPr>
            <w:color w:val="0000FF"/>
          </w:rPr>
          <w:t>пункте 3</w:t>
        </w:r>
      </w:hyperlink>
      <w:r>
        <w:t xml:space="preserve"> настоящих Правил, и члены семей граждан, указанных в </w:t>
      </w:r>
      <w:hyperlink w:anchor="P67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>
          <w:rPr>
            <w:color w:val="0000FF"/>
          </w:rPr>
          <w:t>пункте 5</w:t>
        </w:r>
      </w:hyperlink>
      <w:r>
        <w:t xml:space="preserve"> настоящих Правил (далее - заявители), или лица, уполномоченные ими на основании доверенности, оформленной в соответствии с </w:t>
      </w:r>
      <w:hyperlink r:id="rId5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представляют в уполномо</w:t>
      </w:r>
      <w:r>
        <w:t>ченный орган по месту постоянного жительства заявление о предоставлении субсидии с указанием всех членов семьи и степени родства.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26.07.2018 </w:t>
      </w:r>
      <w:hyperlink r:id="rId57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871</w:t>
        </w:r>
      </w:hyperlink>
      <w:r>
        <w:t xml:space="preserve">, от 02.04.2020 </w:t>
      </w:r>
      <w:hyperlink r:id="rId58" w:tooltip="Постановление Правительства РФ от 02.04.2020 N 420 (ред. от 22.06.2024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>
          <w:rPr>
            <w:color w:val="0000FF"/>
          </w:rPr>
          <w:t>N 420</w:t>
        </w:r>
      </w:hyperlink>
      <w:r>
        <w:t xml:space="preserve">, от 22.06.2024 </w:t>
      </w:r>
      <w:hyperlink r:id="rId59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а) - д) утратили силу. - </w:t>
      </w:r>
      <w:hyperlink r:id="rId6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РФ от 22.06.2024 N 848;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е) утратил силу. - </w:t>
      </w:r>
      <w:hyperlink r:id="rId61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26.07.2018 N 871.</w:t>
      </w:r>
    </w:p>
    <w:p w:rsidR="00272A57" w:rsidRDefault="006030CB">
      <w:pPr>
        <w:pStyle w:val="ConsPlusNormal0"/>
        <w:jc w:val="both"/>
      </w:pPr>
      <w:r>
        <w:t xml:space="preserve">(п. 8 в ред. </w:t>
      </w:r>
      <w:hyperlink r:id="rId62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16.03.2013 N 221)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6" w:name="P84"/>
      <w:bookmarkEnd w:id="6"/>
      <w:r>
        <w:t xml:space="preserve">8(1). Документы (сведения), необходимые для предоставления субсидии, в соответствии с </w:t>
      </w:r>
      <w:hyperlink w:anchor="P430" w:tooltip="ПЕРЕЧЕНЬ">
        <w:r>
          <w:rPr>
            <w:color w:val="0000FF"/>
          </w:rPr>
          <w:t>перечнем</w:t>
        </w:r>
      </w:hyperlink>
      <w:r>
        <w:t xml:space="preserve"> документов (сведений), необхо</w:t>
      </w:r>
      <w:r>
        <w:t>димых для предоставления субсидии на оплату жилого помещения и коммунальных услуг, согласно приложению (далее - перечень) запрашиваются уполномоченными органами, в том числе посредством межведомственного информационного взаимодействия с использованием един</w:t>
      </w:r>
      <w:r>
        <w:t>ой системы межведомственного электронного взаимодействия в органах и (или) организациях, в распоряжении которых они находятся, или представляются заявителем в соответствии с перечнем (в зависимости от сложившейся жизненной ситуации). Срок представления све</w:t>
      </w:r>
      <w:r>
        <w:t xml:space="preserve">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запроса, за исключением срока представления сведений, предусмотренных </w:t>
      </w:r>
      <w:hyperlink w:anchor="P439" w:tooltip="1.">
        <w:r>
          <w:rPr>
            <w:color w:val="0000FF"/>
          </w:rPr>
          <w:t>пункт</w:t>
        </w:r>
        <w:r>
          <w:rPr>
            <w:color w:val="0000FF"/>
          </w:rPr>
          <w:t>ом 1</w:t>
        </w:r>
      </w:hyperlink>
      <w:r>
        <w:t xml:space="preserve"> перечня, который устанавливается Министерством строительства и жилищно-коммунального хозяйства Российской Федерации в соответствии с </w:t>
      </w:r>
      <w:hyperlink r:id="rId63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пунктом 2 части 3 статьи 7</w:t>
        </w:r>
      </w:hyperlink>
      <w:r>
        <w:t xml:space="preserve"> Федерального закона "О государственной информационной системе жилищно</w:t>
      </w:r>
      <w:r>
        <w:t>-коммунального хозяйства".</w:t>
      </w:r>
    </w:p>
    <w:p w:rsidR="00272A57" w:rsidRDefault="006030CB">
      <w:pPr>
        <w:pStyle w:val="ConsPlusNormal0"/>
        <w:jc w:val="both"/>
      </w:pPr>
      <w:r>
        <w:t xml:space="preserve">(п. 8(1) в ред. </w:t>
      </w:r>
      <w:hyperlink r:id="rId6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8(2). Заявитель вправе представить в уполномоченный орган по месту жительства документы, которые в соответствии с перечнем </w:t>
      </w:r>
      <w:r>
        <w:t>уполномоченные органы получают, в том числе посредством системы межведомственного электронного взаимодействия, а также копии судебных актов о признании лиц, проживающих совместно с заявителем по месту постоянного жительства, членами его семьи - в случае на</w:t>
      </w:r>
      <w:r>
        <w:t xml:space="preserve">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инициативе. В этом случае уполномоченный орган учитывает в качестве членов </w:t>
      </w:r>
      <w:r>
        <w:lastRenderedPageBreak/>
        <w:t>семьи заявител</w:t>
      </w:r>
      <w:r>
        <w:t>я лиц, признанных таковыми в судебном порядке.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26.07.2018 </w:t>
      </w:r>
      <w:hyperlink r:id="rId65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871</w:t>
        </w:r>
      </w:hyperlink>
      <w:r>
        <w:t xml:space="preserve">, от 22.06.2024 </w:t>
      </w:r>
      <w:hyperlink r:id="rId6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9. Члены семей граждан, указанных в </w:t>
      </w:r>
      <w:hyperlink w:anchor="P67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>
          <w:rPr>
            <w:color w:val="0000FF"/>
          </w:rPr>
          <w:t>пункте 5</w:t>
        </w:r>
      </w:hyperlink>
      <w:r>
        <w:t xml:space="preserve"> настоящих Правил,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10. Требовать от граждан документы и сведения, не предусмотренные </w:t>
      </w:r>
      <w:hyperlink w:anchor="P430" w:tooltip="ПЕРЕЧЕНЬ">
        <w:r>
          <w:rPr>
            <w:color w:val="0000FF"/>
          </w:rPr>
          <w:t>перечнем</w:t>
        </w:r>
      </w:hyperlink>
      <w:r>
        <w:t>, не допускается.</w:t>
      </w:r>
    </w:p>
    <w:p w:rsidR="00272A57" w:rsidRDefault="006030CB">
      <w:pPr>
        <w:pStyle w:val="ConsPlusNormal0"/>
        <w:jc w:val="both"/>
      </w:pPr>
      <w:r>
        <w:t>(в ред. Постановлений Правительства</w:t>
      </w:r>
      <w:r>
        <w:t xml:space="preserve"> РФ от 30.07.2014 </w:t>
      </w:r>
      <w:hyperlink r:id="rId68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734</w:t>
        </w:r>
      </w:hyperlink>
      <w:r>
        <w:t xml:space="preserve">, от 02.04.2020 </w:t>
      </w:r>
      <w:hyperlink r:id="rId69" w:tooltip="Постановление Правительства РФ от 02.04.2020 N 420 (ред. от 22.06.2024) &quot;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">
        <w:r>
          <w:rPr>
            <w:color w:val="0000FF"/>
          </w:rPr>
          <w:t>N 420</w:t>
        </w:r>
      </w:hyperlink>
      <w:r>
        <w:t xml:space="preserve">, от 22.06.2024 </w:t>
      </w:r>
      <w:hyperlink r:id="rId7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11. Уполномоченные органы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</w:t>
      </w:r>
      <w:r>
        <w:t>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органы, осуществляющие государственную регистрацию индивидуальных предпринимателей, налоговые и таможенные</w:t>
      </w:r>
      <w:r>
        <w:t xml:space="preserve"> органы, органы и учреждения федеральной государственной службы занятости населения, организации связи, другие органы и организации.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Уполномоченные органы осуществляют на регулярной основе выборочные проверки достоверности предоставленных заявителем сведен</w:t>
      </w:r>
      <w:r>
        <w:t>ий о составе семьи, в том числе посредством направления соответствующих запросов в организации, осуществляющие управление многоквартирными домами. В случае обнаружения недостоверных сведений в предоставленных заявителем информации и документах, уполномочен</w:t>
      </w:r>
      <w:r>
        <w:t>ные органы обязаны сообщить об этом в компетентные органы. В приоритетном порядке указанные выборочные проверки осуществляются уполномоченными органами в отношении лиц: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</w:t>
      </w:r>
      <w:r>
        <w:t>от 26.07.2018 N 871)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повторно обратившихся за предоставлением субсидии;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72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расходы на оплату жилого помещения и коммунальных услуг которых, рассчитанные исходя из размера регионального стандарта нормативной площади жилого помещения, исполь</w:t>
      </w:r>
      <w:r>
        <w:t>зуемой для расчета субсидий, и размера регионального стандарта стоимости жилищно-коммунальных услуг, двукратно превышают величину, соответствующую максимально допустимой доле расходов граждан на оплату жилого помещения и коммунальных услуг в совокупном дох</w:t>
      </w:r>
      <w:r>
        <w:t>оде семьи;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73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не имеющих постоянного места работы (постоянного дохода).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74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26.07.2018 N 871)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12. Утратил силу. - </w:t>
      </w:r>
      <w:hyperlink r:id="rId7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22.06.2024 N 848.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7" w:name="P102"/>
      <w:bookmarkEnd w:id="7"/>
      <w:r>
        <w:t xml:space="preserve">13. Заявление о предоставлении субсидии и документы (сведения), предусмотренные </w:t>
      </w:r>
      <w:hyperlink w:anchor="P430" w:tooltip="ПЕРЕЧЕНЬ">
        <w:r>
          <w:rPr>
            <w:color w:val="0000FF"/>
          </w:rPr>
          <w:t>перечнем</w:t>
        </w:r>
      </w:hyperlink>
      <w:r>
        <w:t xml:space="preserve">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подписью в соответствии с требованиями Федерального </w:t>
      </w:r>
      <w:hyperlink r:id="rId76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Федерального </w:t>
      </w:r>
      <w:hyperlink r:id="rId7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"Об организаци</w:t>
      </w:r>
      <w:r>
        <w:t>и предоставления государственных и муниципальных услуг", с использованием регионального портала государственных и муниципальных услуг (функций) (в случае, если в субъекте Российской Федерации создан такой портал) или федеральной государственной информацион</w:t>
      </w:r>
      <w:r>
        <w:t>ной системы "Единый портал государственных и муниципальных услуг (функций)" либо через многофункциональный центр предоставления государственных и муниципальных услуг.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16.03.2013 </w:t>
      </w:r>
      <w:hyperlink r:id="rId78" w:tooltip="Постановление Правительства РФ от 16.03.2013 N 22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221</w:t>
        </w:r>
      </w:hyperlink>
      <w:r>
        <w:t xml:space="preserve">, от 30.07.2014 </w:t>
      </w:r>
      <w:hyperlink r:id="rId79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734</w:t>
        </w:r>
      </w:hyperlink>
      <w:r>
        <w:t xml:space="preserve">, от 22.06.2024 </w:t>
      </w:r>
      <w:hyperlink r:id="rId8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13 </w:t>
            </w:r>
            <w:hyperlink r:id="rId81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</w:t>
            </w:r>
            <w:r>
              <w:rPr>
                <w:color w:val="392C69"/>
              </w:rPr>
              <w:t>5.12.2024.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>В случае подачи в уполномоченный орган заявления о предоставлении субсидии и иных документов (сведений) в электронной форме с использованием регионального портала государственных и муниципальных услуг (функций) (далее - региональный портал) или федеральной</w:t>
      </w:r>
      <w:r>
        <w:t xml:space="preserve"> государственной информационной системы "Единый портал государственных и муниципальных услуг (функций)" (далее - единый портал) указанные заявление и документы (сведения) подписываются усиленной квалифицированной электронной подписью или усиленной неквалиф</w:t>
      </w:r>
      <w:r>
        <w:t>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</w:t>
      </w:r>
      <w:r>
        <w:t xml:space="preserve">слуг в электронной форме, в установленном Правительством Российской Федерации </w:t>
      </w:r>
      <w:hyperlink r:id="rId8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83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п. 13 </w:t>
            </w:r>
            <w:hyperlink r:id="rId8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 xml:space="preserve">В случае если заявителем представлен неполный комплект документов (сведений), обязанность по представлению которых возложена на заявителя, в соответствии с </w:t>
      </w:r>
      <w:hyperlink w:anchor="P430" w:tooltip="ПЕРЕЧЕНЬ">
        <w:r>
          <w:rPr>
            <w:color w:val="0000FF"/>
          </w:rPr>
          <w:t>перечнем</w:t>
        </w:r>
      </w:hyperlink>
      <w:r>
        <w:t xml:space="preserve"> (в зависимости от сложившейся жизненной ситуации), а также в случае установления факта наличия в заявлении о предоставлении субсидии и (или) документах (сведениях), представленных заявителем, недостоверной и </w:t>
      </w:r>
      <w:r>
        <w:t>(или) неполной информации 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</w:t>
      </w:r>
      <w:r>
        <w:t>казанием перечня недостающих документов (сведений), подлежащих представлению в соответствии с перечнем, и (или) информации, подлежащей корректировке.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8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13 </w:t>
            </w:r>
            <w:hyperlink r:id="rId8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>Заявитель представляет в уполномоченный орган доработанное заявление о предоставлении субсидии и (или) доработанные документы (сведения), указанные в уведомлении о приостановлении рассмотр</w:t>
      </w:r>
      <w:r>
        <w:t xml:space="preserve">ения указанного заявления, в порядке, определенном </w:t>
      </w:r>
      <w:hyperlink w:anchor="P102" w:tooltip="13. Заявление о предоставлении субсидии и документы (сведения), предусмотренные перечнем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8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Срок принятия решения о предо</w:t>
      </w:r>
      <w:r>
        <w:t>ставлении либо об отказе в предоставлении субсидии возобновляется со дня представления заявителем полного комплекта документов (сведений) и (или) поступления в уполномоченный орган доработанного заявления о предоставлении субсидии и (или) доработанных доку</w:t>
      </w:r>
      <w:r>
        <w:t>ментов (сведений).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88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Решение о предоставлении или об отказе в предоставлении субсидии принимается уполномоченными органами в течение 10 рабочих дней со д</w:t>
      </w:r>
      <w:r>
        <w:t>ня приема заявления о предоставлении субсидии. Срок принятия решения о предоставлении либо об отказе в предоставлении субсидии продлевается на 10 рабочих дней в случае непоступления документов (сведений), запрашиваемых посредством системы межведомственного</w:t>
      </w:r>
      <w:r>
        <w:t xml:space="preserve"> электронного взаимодействия, в срок, предусмотренный </w:t>
      </w:r>
      <w:hyperlink w:anchor="P84" w:tooltip="8(1). Документы (сведения), необходимые для предоставления субсидии, в соответствии с перечнем документов (сведений), необходимых для предоставления субсидии на оплату жилого помещения и коммунальных услуг, согласно приложению (далее - перечень) запрашиваются ">
        <w:r>
          <w:rPr>
            <w:color w:val="0000FF"/>
          </w:rPr>
          <w:t>пунктом 8(1)</w:t>
        </w:r>
      </w:hyperlink>
      <w:r>
        <w:t xml:space="preserve"> настоящих Правил.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89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7 п. 13 </w:t>
            </w:r>
            <w:hyperlink r:id="rId9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 xml:space="preserve">В случае принятия решения об отказе в предоставлении субсидии уполномоченными органами в срок, не превышающий 1 рабочего дня со дня принятия такого решения, заявителю направляется уведомление с указанием аргументированного обоснования на бумажном носителе </w:t>
      </w:r>
      <w:r>
        <w:t>либо в форме электронного документа, подписанного усиленной квалифицированной электронной подписью уполномоченного должностного лица, в том числе с использованием единого портала, в случае если заявление о предоставлении субсидии подано посредством единого</w:t>
      </w:r>
      <w:r>
        <w:t xml:space="preserve"> портала.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91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13(1). Если указанные в </w:t>
      </w:r>
      <w:hyperlink w:anchor="P102" w:tooltip="13. Заявление о предоставлении субсидии и документы (сведения), предусмотренные перечнем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">
        <w:r>
          <w:rPr>
            <w:color w:val="0000FF"/>
          </w:rPr>
          <w:t>пункте 13</w:t>
        </w:r>
      </w:hyperlink>
      <w:r>
        <w:t xml:space="preserve"> настоящих Правил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</w:t>
      </w:r>
      <w:r>
        <w:t>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272A57" w:rsidRDefault="006030CB">
      <w:pPr>
        <w:pStyle w:val="ConsPlusNormal0"/>
        <w:jc w:val="both"/>
      </w:pPr>
      <w:r>
        <w:t xml:space="preserve">(п. 13(1) введен </w:t>
      </w:r>
      <w:hyperlink r:id="rId92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</w:t>
      </w:r>
      <w:r>
        <w:t>014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13(2). При принятии решения о предоставлении или об отказе в предоставлении субсидии учитывается информация о наличии у заявителя подтвержденной вступившим в законную силу судебным актом непогашенной задолженности по оплате жилых помещений и ком</w:t>
      </w:r>
      <w:r>
        <w:t>мунальных услуг, которая образовалась за период не более чем 3 последних года, размещаемая в государственной информационной системе жилищно-коммунального хозяйства.</w:t>
      </w:r>
    </w:p>
    <w:p w:rsidR="00272A57" w:rsidRDefault="006030CB">
      <w:pPr>
        <w:pStyle w:val="ConsPlusNormal0"/>
        <w:jc w:val="both"/>
      </w:pPr>
      <w:r>
        <w:t xml:space="preserve">(п. 13(2) в ред. </w:t>
      </w:r>
      <w:hyperlink r:id="rId93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</w:t>
      </w:r>
      <w:r>
        <w:t>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13(3) - 13(5). Утратили силу. - </w:t>
      </w:r>
      <w:hyperlink r:id="rId9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22.06.2024 N 848.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14. Заявитель несет ответственность за достоверность представленных сведений и документов в соответствии с законодател</w:t>
      </w:r>
      <w:r>
        <w:t>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26.07.2018 N</w:t>
      </w:r>
      <w:r>
        <w:t xml:space="preserve"> 871)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15. Должностное лицо и (или) работник органа или организации, не представившие (несвоевременно представившие) сведения, запрошенные уполномоченными органами, и находящиеся в распоряжении органа или организации, несут ответственность в соответствии с </w:t>
      </w:r>
      <w:r>
        <w:t>законодательством Российской Федерации.</w:t>
      </w:r>
    </w:p>
    <w:p w:rsidR="00272A57" w:rsidRDefault="006030CB">
      <w:pPr>
        <w:pStyle w:val="ConsPlusNormal0"/>
        <w:jc w:val="both"/>
      </w:pPr>
      <w:r>
        <w:t xml:space="preserve">(п. 15 в ред. </w:t>
      </w:r>
      <w:hyperlink r:id="rId9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16. Уполномоченные органы формируют в отношении каждого заявителя дело в электронном виде, в которое включаются </w:t>
      </w:r>
      <w:r>
        <w:t>сведения и электронные образы документов, связанные с предоставлением субсидии и определением ее размера (далее - персональное дело). Документы на электронных носителях информации подлежат хранению в соответствии с законодательством Российской Федерации об</w:t>
      </w:r>
      <w:r>
        <w:t xml:space="preserve"> архивном деле.</w:t>
      </w:r>
    </w:p>
    <w:p w:rsidR="00272A57" w:rsidRDefault="006030CB">
      <w:pPr>
        <w:pStyle w:val="ConsPlusNormal0"/>
        <w:jc w:val="both"/>
      </w:pPr>
      <w:r>
        <w:t xml:space="preserve">(п. 16 в ред. </w:t>
      </w:r>
      <w:hyperlink r:id="rId9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17. Должностные лица уполномоченных органов несут ответственность за распространение и (или) незаконное использование конфиденциальной и</w:t>
      </w:r>
      <w:r>
        <w:t>нформации, ставшей им известной в связи с решением вопроса о предоставлении субсидий.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III. Порядок определения состава семьи заявителя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bookmarkStart w:id="8" w:name="P139"/>
      <w:bookmarkEnd w:id="8"/>
      <w:r>
        <w:t>18. В состав семьи заявителя могут входить заявитель и граждане, являющиеся: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членами семьи нанимателя жилого помещен</w:t>
      </w:r>
      <w:r>
        <w:t xml:space="preserve">ия по договору социального найма в соответствии со </w:t>
      </w:r>
      <w:hyperlink r:id="rId9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69</w:t>
        </w:r>
      </w:hyperlink>
      <w:r>
        <w:t xml:space="preserve"> Жилищного кодекса Российской Федерации;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б) членами семьи собственника жилого помещения в соответствии со </w:t>
      </w:r>
      <w:hyperlink r:id="rId9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31</w:t>
        </w:r>
      </w:hyperlink>
      <w:r>
        <w:t xml:space="preserve"> Жилищного кодекса Российской Федерации;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в) членами семьи иных граждан, указанных в </w:t>
      </w:r>
      <w:hyperlink w:anchor="P61" w:tooltip="3. Право на субсидии имеют:">
        <w:r>
          <w:rPr>
            <w:color w:val="0000FF"/>
          </w:rPr>
          <w:t>пункте 3</w:t>
        </w:r>
      </w:hyperlink>
      <w:r>
        <w:t xml:space="preserve"> настоящих Правил, в соответствии со </w:t>
      </w:r>
      <w:hyperlink r:id="rId10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color w:val="0000FF"/>
          </w:rPr>
          <w:t>статьей 2</w:t>
        </w:r>
      </w:hyperlink>
      <w:r>
        <w:t xml:space="preserve"> Семейного кодекса Российской Федерации.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19. Уполномоченный орган при решении вопроса о наличии права на предоставление субсидии и расчете ее размера определяет состав </w:t>
      </w:r>
      <w:r>
        <w:t xml:space="preserve">семьи заявителя исходя из сведений о составе семьи, содержащихся в заявлении о предоставлении субсидии, а также на основании документов (сведений) в соответствии с </w:t>
      </w:r>
      <w:hyperlink w:anchor="P430" w:tooltip="ПЕРЕЧЕНЬ">
        <w:r>
          <w:rPr>
            <w:color w:val="0000FF"/>
          </w:rPr>
          <w:t>перечнем</w:t>
        </w:r>
      </w:hyperlink>
      <w:r>
        <w:t>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26.07.2018 </w:t>
      </w:r>
      <w:hyperlink r:id="rId101" w:tooltip="Постановление Правительства РФ от 26.07.2018 N 87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871</w:t>
        </w:r>
      </w:hyperlink>
      <w:r>
        <w:t xml:space="preserve">, от 22.06.2024 </w:t>
      </w:r>
      <w:hyperlink r:id="rId102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IV. Порядок определения размера субсидии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>20. Размер субсидии 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</w:t>
      </w:r>
      <w:r>
        <w:t xml:space="preserve"> помещения, используемой для расчета субсидий, и из регионального стандарта максимально допустимой доли расходов граждан на оплату жилого помещения и коммунальных услуг в совокупном доходе семьи (далее - региональные стандарты).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21. Размеры региональных ст</w:t>
      </w:r>
      <w:r>
        <w:t>андартов устанавливаются органами государственной власти субъектов Российской Федерации.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21(1).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</w:t>
      </w:r>
      <w:r>
        <w:t xml:space="preserve">луг в совокупном доходе семьи могут применять дифференциацию и устанавливать критерии такой дифференциации с учетом </w:t>
      </w:r>
      <w:hyperlink r:id="rId103" w:tooltip="Приказ Минстроя России N 1037/пр, Минтруда России N 857 от 30.12.2016 (ред. от 31.08.2023) &quot;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">
        <w:r>
          <w:rPr>
            <w:color w:val="0000FF"/>
          </w:rPr>
          <w:t xml:space="preserve">методических </w:t>
        </w:r>
        <w:r>
          <w:rPr>
            <w:color w:val="0000FF"/>
          </w:rPr>
          <w:t>рекомендаций</w:t>
        </w:r>
      </w:hyperlink>
      <w:r>
        <w:t>, утвержденных Министерством строительства и жилищно-коммунального хозяйства Российской Федерации.</w:t>
      </w:r>
    </w:p>
    <w:p w:rsidR="00272A57" w:rsidRDefault="006030CB">
      <w:pPr>
        <w:pStyle w:val="ConsPlusNormal0"/>
        <w:jc w:val="both"/>
      </w:pPr>
      <w:r>
        <w:t xml:space="preserve">(п. 21(1) введен </w:t>
      </w:r>
      <w:hyperlink r:id="rId104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22. Региональные стандарты стоимос</w:t>
      </w:r>
      <w:r>
        <w:t xml:space="preserve">ти жилищно-коммунальных услуг, устанавливаемые в соответствии с требованиями </w:t>
      </w:r>
      <w:hyperlink r:id="rId10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частей 1</w:t>
        </w:r>
      </w:hyperlink>
      <w:r>
        <w:t xml:space="preserve"> и </w:t>
      </w:r>
      <w:hyperlink r:id="rId10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6 статьи 159</w:t>
        </w:r>
      </w:hyperlink>
      <w:r>
        <w:t xml:space="preserve"> Жилищного кодекса Российской Федерации из расчета на одного члена семьи для семей разной численности и одиноко проживающего гражданина, могут быть установлены раздельно по поселениям одного субъекта Российской Федерации, в</w:t>
      </w:r>
      <w:r>
        <w:t xml:space="preserve"> том числе населенным пунктам, расположенным на межселенных территориях, городским округам, для следующих групп получателей субсидий, указанных в </w:t>
      </w:r>
      <w:hyperlink r:id="rId10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2 статьи 159</w:t>
        </w:r>
      </w:hyperlink>
      <w:r>
        <w:t xml:space="preserve"> Жилищного кодекса Российской Федерации: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пользователи жилого помещения в государственном или муниципальном жилищном фонде</w:t>
      </w:r>
      <w:r>
        <w:t>, наниматели жилого помещения по договору найма в частном жилищном фонде и члены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</w:t>
      </w:r>
      <w:r>
        <w:t>аниями законодательства Российской Федерации до приобретения ими права собственности на такое жилое помещение;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б) собственники жилых помещений в многоквартирных домах, которые в соответствии с требованиями Жилищного </w:t>
      </w:r>
      <w:hyperlink r:id="rId10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обязаны вносить взносы на капитальный ремонт;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в) собственники жилых помещений в многоквартирных домах, которые в соответствии с требованиями </w:t>
      </w:r>
      <w:hyperlink r:id="rId10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2 статьи 169</w:t>
        </w:r>
      </w:hyperlink>
      <w:r>
        <w:t xml:space="preserve"> Жилищного кодекса Российской Федерации не обязаны вносить взносы на капитальный ремонт, и собственники жилых домов.</w:t>
      </w:r>
    </w:p>
    <w:p w:rsidR="00272A57" w:rsidRDefault="006030CB">
      <w:pPr>
        <w:pStyle w:val="ConsPlusNormal0"/>
        <w:jc w:val="both"/>
      </w:pPr>
      <w:r>
        <w:t xml:space="preserve">(п. 22 в ред. </w:t>
      </w:r>
      <w:hyperlink r:id="rId110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9" w:name="P157"/>
      <w:bookmarkEnd w:id="9"/>
      <w:r>
        <w:t>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</w:t>
      </w:r>
      <w:r>
        <w:t>ым на межселенных территориях, городским округам, устанавливаются в зависимости от: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0" w:name="P158"/>
      <w:bookmarkEnd w:id="10"/>
      <w:r>
        <w:t xml:space="preserve">а) стоимости коммунальных услуг в отопительный и межотопительный периоды, определяемой в соответствии с установленными Правительством Российской Федерации </w:t>
      </w:r>
      <w:hyperlink r:id="rId111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в случае если органам</w:t>
      </w:r>
      <w:r>
        <w:t>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</w:t>
      </w:r>
      <w:r>
        <w:t>да. Сезонные региональные стандарты стоимости жилищно-коммунальных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б) совокупной</w:t>
      </w:r>
      <w:r>
        <w:t xml:space="preserve"> платы граждан за коммунальные услуги по электроснабжению, газоснабжению, отоплению, горячему и (или) холодному водоснабжению, водоотведению, обращению с твердыми коммунальными отходами на территории муниципального образования, определяемой с использование</w:t>
      </w:r>
      <w:r>
        <w:t>м установленных в соответствии с законодательством Российской Федерации тарифов на электрическую энергию, газ, тепловую энергию, горячую и (или) холодную воду, водоотведение, единого тарифа на услугу регионального оператора по обращению с твердыми коммунал</w:t>
      </w:r>
      <w:r>
        <w:t xml:space="preserve">ьными отходами и нормативов потребления коммунальных услуг, нормативов накопления твердых коммунальных отходов, а также предельного уровня цены на тепловую энергию (мощность), устанавливаемого в ценовых зонах теплоснабжения в соответствии с Федеральным </w:t>
      </w:r>
      <w:hyperlink r:id="rId112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</w:t>
      </w:r>
      <w:r>
        <w:t>лоснабжении";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27.02.2017 </w:t>
      </w:r>
      <w:hyperlink r:id="rId113" w:tooltip="Постановление Правительства РФ от 27.02.2017 N 232 (ред. от 24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232</w:t>
        </w:r>
      </w:hyperlink>
      <w:r>
        <w:t xml:space="preserve">, от 18.04.2018 </w:t>
      </w:r>
      <w:hyperlink r:id="rId114" w:tooltip="Постановление Правительства РФ от 18.04.2018 N 464 &quot;О внесении изменения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464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в) минимальных размеров взноса на капитальный ремонт общего имущества в многоквартирных домах, установленных для муниципального образования в соответствии с требованиями </w:t>
      </w:r>
      <w:hyperlink r:id="rId1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272A57" w:rsidRDefault="006030CB">
      <w:pPr>
        <w:pStyle w:val="ConsPlusNormal0"/>
        <w:jc w:val="both"/>
      </w:pPr>
      <w:r>
        <w:t xml:space="preserve">(п. 22(1) введен </w:t>
      </w:r>
      <w:hyperlink r:id="rId116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1" w:name="P163"/>
      <w:bookmarkEnd w:id="11"/>
      <w:r>
        <w:t>22(2). 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</w:t>
      </w:r>
      <w:r>
        <w:t xml:space="preserve">ня услуг и работ, необходимых для обеспечения надлежащего содержания общего имущества в многоквартирном доме, и порядка их оказания и выполнения, установленного </w:t>
      </w:r>
      <w:hyperlink r:id="rId117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</w:t>
      </w:r>
      <w:r>
        <w:t xml:space="preserve">а также исходя из определяемого на основании нормативов потребления коммунальных ресурсов размера платы за холодную воду, горячую воду, электрическую энергию, потребляемых при выполнении работ и оказании услуг, включенных в указанный минимальный перечень, </w:t>
      </w:r>
      <w:r>
        <w:t>и при использовании входящего в состав общего имущества в многоквартирном доме оборудования, предназначенного для обеспечения благоприятных и безопасных условий проживания граждан, и за отведение сточных вод при выполнении работ и оказании услуг, включенны</w:t>
      </w:r>
      <w:r>
        <w:t>х в указанный минимальный перечень.</w:t>
      </w:r>
    </w:p>
    <w:p w:rsidR="00272A57" w:rsidRDefault="006030CB">
      <w:pPr>
        <w:pStyle w:val="ConsPlusNormal0"/>
        <w:jc w:val="both"/>
      </w:pPr>
      <w:r>
        <w:t xml:space="preserve">(п. 22(2) введен </w:t>
      </w:r>
      <w:hyperlink r:id="rId118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30.07.2014 N 734; в ред. </w:t>
      </w:r>
      <w:hyperlink r:id="rId119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</w:t>
      </w:r>
      <w:r>
        <w:t>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22(3). По решению органов государственной власти субъектов Российской Федерации для расчета субсидий в отношении отдельных социально-демографических групп населения вместо регионального стандарта нормативной площади жилого помещения может приме</w:t>
      </w:r>
      <w:r>
        <w:t>няться фактическая площадь жилого помещения, занимаемого получателем субсидии, относящимся к соответствующей социально-демографической группе населения.</w:t>
      </w:r>
    </w:p>
    <w:p w:rsidR="00272A57" w:rsidRDefault="006030CB">
      <w:pPr>
        <w:pStyle w:val="ConsPlusNormal0"/>
        <w:jc w:val="both"/>
      </w:pPr>
      <w:r>
        <w:t xml:space="preserve">(п. 22(3) введен </w:t>
      </w:r>
      <w:hyperlink r:id="rId120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2" w:name="P167"/>
      <w:bookmarkEnd w:id="12"/>
      <w:r>
        <w:t>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</w:t>
      </w:r>
      <w:r>
        <w:t>еделяется по формуле: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>
            <wp:extent cx="2560320" cy="48958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7" w:rsidRDefault="00272A57">
      <w:pPr>
        <w:pStyle w:val="ConsPlusNormal0"/>
        <w:jc w:val="both"/>
      </w:pPr>
    </w:p>
    <w:p w:rsidR="00272A57" w:rsidRDefault="006030CB">
      <w:pPr>
        <w:pStyle w:val="ConsPlusNormal0"/>
        <w:ind w:firstLine="540"/>
        <w:jc w:val="both"/>
      </w:pPr>
      <w:r>
        <w:t>где: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1</w:t>
      </w:r>
      <w:r>
        <w:t xml:space="preserve"> - размер субсидии (в рублях);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ССЖКУ</w:t>
      </w:r>
      <w:r>
        <w:rPr>
          <w:vertAlign w:val="subscript"/>
        </w:rPr>
        <w:t>р</w:t>
      </w:r>
      <w:r>
        <w:t xml:space="preserve"> - размер установленного для муниципального образования регионального стандарта стоимости жилищно-коммунальных услуг на одного члена семьи для семей разной численности (в рублях);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n - количество лиц, входящих в состав семьи заявителя, определяемых в соответствии с </w:t>
      </w:r>
      <w:hyperlink w:anchor="P139" w:tooltip="18. В состав семьи заявителя могут входить заявитель и граждане, являющиеся:">
        <w:r>
          <w:rPr>
            <w:color w:val="0000FF"/>
          </w:rPr>
          <w:t>пунктом 18</w:t>
        </w:r>
      </w:hyperlink>
      <w:r>
        <w:t xml:space="preserve"> настоящих Правил;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МДД</w:t>
      </w:r>
      <w:r>
        <w:rPr>
          <w:vertAlign w:val="subscript"/>
        </w:rPr>
        <w:t>р</w:t>
      </w:r>
      <w:r>
        <w:t xml:space="preserve"> - региональный стандарт макс</w:t>
      </w:r>
      <w:r>
        <w:t>имально допустимой доли расходов граждан на оплату жилого помещения и коммунальных услуг в совокупном доходе семьи (в процентах);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Д - совокупный доход семьи (в рублях), исчисленный в порядке, установленном </w:t>
      </w:r>
      <w:hyperlink w:anchor="P319" w:tooltip="40. Совокупный доход семьи, учитываемый при расчете размера субсидии в соответствии с пунктами 23 и 24 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">
        <w:r>
          <w:rPr>
            <w:color w:val="0000FF"/>
          </w:rPr>
          <w:t>пунктом 40</w:t>
        </w:r>
      </w:hyperlink>
      <w:r>
        <w:t xml:space="preserve"> на</w:t>
      </w:r>
      <w:r>
        <w:t>стоящих Правил.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3" w:name="P177"/>
      <w:bookmarkEnd w:id="13"/>
      <w:r>
        <w:t>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>
            <wp:extent cx="2953385" cy="48958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>где: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2</w:t>
      </w:r>
      <w:r>
        <w:t xml:space="preserve"> - размер субсидии (в рублях);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К - поправочный коэффициент, рассчитанный по формуле: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center"/>
      </w:pPr>
      <w:r>
        <w:rPr>
          <w:noProof/>
          <w:position w:val="-25"/>
        </w:rPr>
        <w:drawing>
          <wp:inline distT="0" distB="0" distL="0" distR="0">
            <wp:extent cx="804545" cy="47053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>где: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СД - среднедушевой доход семьи (в рублях), исчисленный в соответствии с </w:t>
      </w:r>
      <w:hyperlink w:anchor="P318" w:tooltip="39. Среднедушевой доход семьи в расчетном периоде исчисляется путем деления среднемесячного совокупного дохода семьи на количество членов семьи.">
        <w:r>
          <w:rPr>
            <w:color w:val="0000FF"/>
          </w:rPr>
          <w:t>пунктом 39</w:t>
        </w:r>
      </w:hyperlink>
      <w:r>
        <w:t xml:space="preserve"> настоящих Правил;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ПМ - величина прожиточного минимума семьи заявителя </w:t>
      </w:r>
      <w:r>
        <w:t xml:space="preserve">(в рублях), определяемая в соответствии с </w:t>
      </w:r>
      <w:hyperlink w:anchor="P198" w:tooltip="26.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-демографических групп по формуле:">
        <w:r>
          <w:rPr>
            <w:color w:val="0000FF"/>
          </w:rPr>
          <w:t>пунктом 26</w:t>
        </w:r>
      </w:hyperlink>
      <w:r>
        <w:t xml:space="preserve"> настоящих Правил.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25. Если заявителю и (или) членам его семьи предоставлены льготы или меры социальной поддержки в виде скидок в оплате жилого помещения и коммунальных услуг, при расчете ра</w:t>
      </w:r>
      <w:r>
        <w:t>змера субсидии соответствующий размер регионального стандарта стоимости жилищно-коммунальных услуг умножается на коэффициент, рассчитанный по формуле: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914400" cy="516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>где: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л</w:t>
      </w:r>
      <w:r>
        <w:t xml:space="preserve"> - коэффициент;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РП</w:t>
      </w:r>
      <w:r>
        <w:rPr>
          <w:vertAlign w:val="subscript"/>
        </w:rPr>
        <w:t>с</w:t>
      </w:r>
      <w:r>
        <w:t xml:space="preserve"> - размер платы за жилое помещение и коммунальные услуги с учетом предостав</w:t>
      </w:r>
      <w:r>
        <w:t>ленной скидки;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РП</w:t>
      </w:r>
      <w:r>
        <w:rPr>
          <w:vertAlign w:val="subscript"/>
        </w:rPr>
        <w:t>п</w:t>
      </w:r>
      <w:r>
        <w:t xml:space="preserve"> - размер платы за жилое помещение и коммунальные услуги без учета предоставленной скидки.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4" w:name="P198"/>
      <w:bookmarkEnd w:id="14"/>
      <w:r>
        <w:t>26.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социально-демографических групп по формуле: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>
            <wp:extent cx="3813175" cy="54864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7" w:rsidRDefault="00272A57">
      <w:pPr>
        <w:pStyle w:val="ConsPlusNormal0"/>
        <w:jc w:val="both"/>
      </w:pPr>
    </w:p>
    <w:p w:rsidR="00272A57" w:rsidRDefault="006030CB">
      <w:pPr>
        <w:pStyle w:val="ConsPlusNormal0"/>
        <w:ind w:firstLine="540"/>
        <w:jc w:val="both"/>
      </w:pPr>
      <w:r>
        <w:t>где: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ПМ - вели</w:t>
      </w:r>
      <w:r>
        <w:t>чина прожиточного минимума (в рублях);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ПМ</w:t>
      </w:r>
      <w:r>
        <w:rPr>
          <w:vertAlign w:val="subscript"/>
        </w:rPr>
        <w:t>тн</w:t>
      </w:r>
      <w:r>
        <w:t xml:space="preserve"> - величина прожиточного минимума для трудоспособного населения;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ПМ</w:t>
      </w:r>
      <w:r>
        <w:rPr>
          <w:vertAlign w:val="subscript"/>
        </w:rPr>
        <w:t>п</w:t>
      </w:r>
      <w:r>
        <w:t xml:space="preserve"> - величина прожиточного минимума для пенсионеров;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ПМ</w:t>
      </w:r>
      <w:r>
        <w:rPr>
          <w:vertAlign w:val="subscript"/>
        </w:rPr>
        <w:t>д</w:t>
      </w:r>
      <w:r>
        <w:t xml:space="preserve"> - величина прожиточного минимума для детей;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тн</w:t>
      </w:r>
      <w:r>
        <w:t xml:space="preserve"> - количество лиц из состава семьи заявител</w:t>
      </w:r>
      <w:r>
        <w:t>я, принадлежащих к социально-демографической группе трудоспособного населения;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п</w:t>
      </w:r>
      <w:r>
        <w:t xml:space="preserve"> - количество лиц из состава семьи заявителя, принадлежащих к социально-демографической группе пенсионеров;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д</w:t>
      </w:r>
      <w:r>
        <w:t xml:space="preserve"> - количество лиц из состава семьи заявителя, принадлежащих к соц</w:t>
      </w:r>
      <w:r>
        <w:t>иально-демографической группе детей.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5" w:name="P210"/>
      <w:bookmarkEnd w:id="15"/>
      <w:r>
        <w:t>27. Размер предоставляемой субсидии не должен превышать фактические расходы семьи на оплату жилого помещения и коммунальных услуг.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 случае предоставления получателю субсидии и (или) членам его семьи мер социальной подд</w:t>
      </w:r>
      <w:r>
        <w:t>ержки по оплате жилого помещения и коммунальных услуг в виде денежных выплат и (или) компенсаций размер предоставляемой субсидии не должен превышать фактических расходов, уменьшенных на размер предоставленных мер социальной поддержки.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6" w:name="P212"/>
      <w:bookmarkEnd w:id="16"/>
      <w:r>
        <w:t xml:space="preserve">Уполномоченный орган 25-го числа месяца, следующего за месяцем, в котором истек срок предоставления субсидии, направляет в соответствии с </w:t>
      </w:r>
      <w:hyperlink w:anchor="P430" w:tooltip="ПЕРЕЧЕНЬ">
        <w:r>
          <w:rPr>
            <w:color w:val="0000FF"/>
          </w:rPr>
          <w:t>перечнем</w:t>
        </w:r>
      </w:hyperlink>
      <w:r>
        <w:t xml:space="preserve"> запрос о представлении сведений о суммах, начисленных получателю суб</w:t>
      </w:r>
      <w:r>
        <w:t>сидии для оплаты за жилое помещение и коммунальные услуги, и сведений о суммах, уплаченных получателем субсидии за жилое помещение и коммунальные услуги в течение срока получения последней субсидии.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jc w:val="both"/>
      </w:pPr>
      <w:r>
        <w:t xml:space="preserve">(п. 27 в ред. </w:t>
      </w:r>
      <w:hyperlink r:id="rId127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27(1). Уполномоченный орган в течение 5 рабочих дней со дня получения сведений, указанн</w:t>
      </w:r>
      <w:r>
        <w:t xml:space="preserve">ых в </w:t>
      </w:r>
      <w:hyperlink w:anchor="P212" w:tooltip="Уполномоченный орган 25-го числа месяца, следующего за месяцем, в котором истек срок предоставления субсидии, направляет в соответствии с перечнем запрос о представлении сведений о суммах, начисленных получателю субсидии для оплаты за жилое помещение и коммуна">
        <w:r>
          <w:rPr>
            <w:color w:val="0000FF"/>
          </w:rPr>
          <w:t>пункте 27</w:t>
        </w:r>
      </w:hyperlink>
      <w:r>
        <w:t xml:space="preserve"> настоящих Правил, производит сравнение размера предоставленной субсидии с фактическими расходами на оплату жилого помещения и коммунальных услуг получателей субсидий. При этом сравнение размера предоставл</w:t>
      </w:r>
      <w:r>
        <w:t>енной субсидии с фактическими расходами на оплату жилого помещения и коммунальных услуг получателей субсидий, использующих для отопления жилого помещения в качестве основного вида топлива твердое топливо (при наличии печного отопления), электроэнергию (при</w:t>
      </w:r>
      <w:r>
        <w:t xml:space="preserve"> наличии электрических отопительных приборов) или газ (при наличии газовых отопительных приборов), а также получателей субсидий, осуществляющих в установленном порядке оплату коммунальной услуги отопления только во время отопительного периода по факту потр</w:t>
      </w:r>
      <w:r>
        <w:t>ебления тепловой энергии с использованием показаний приборов учета, производится уполномоченным органом суммарно за 2 срока предоставления субсидий подряд по окончании второго срока предоставления субсидий, в течение которого заканчивается отопительный пер</w:t>
      </w:r>
      <w:r>
        <w:t>иод. В случае если субсидия на второй срок подряд не предоставлялась, сравнение производится за один период предоставления субсидии после его окончания.</w:t>
      </w:r>
    </w:p>
    <w:p w:rsidR="00272A57" w:rsidRDefault="006030CB">
      <w:pPr>
        <w:pStyle w:val="ConsPlusNormal0"/>
        <w:jc w:val="both"/>
      </w:pPr>
      <w:r>
        <w:t xml:space="preserve">(п. 27(1) введен </w:t>
      </w:r>
      <w:hyperlink r:id="rId128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 xml:space="preserve">ства РФ от 30.07.2014 N 734; в ред. </w:t>
      </w:r>
      <w:hyperlink r:id="rId129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27(2). В случае если размер субсидии превысил фактические расходы семьи на оплату жилого помещения и коммунальных услуг, возврат с</w:t>
      </w:r>
      <w:r>
        <w:t xml:space="preserve">редств в размере превышения производится в порядке, установленном </w:t>
      </w:r>
      <w:hyperlink w:anchor="P357" w:tooltip="49. В случае если получатель субсидии в установленный срок не представил уполномоченному органу документы, указанные в пункте 48 настоящих Правил, необоснованно полученные в качестве субсидии средства засчитываются в счет будущей субсидии, а при отсутствии пра">
        <w:r>
          <w:rPr>
            <w:color w:val="0000FF"/>
          </w:rPr>
          <w:t>пунктом 49</w:t>
        </w:r>
      </w:hyperlink>
      <w:r>
        <w:t xml:space="preserve"> настоящих Правил.</w:t>
      </w:r>
    </w:p>
    <w:p w:rsidR="00272A57" w:rsidRDefault="006030CB">
      <w:pPr>
        <w:pStyle w:val="ConsPlusNormal0"/>
        <w:jc w:val="both"/>
      </w:pPr>
      <w:r>
        <w:t xml:space="preserve">(п. 27(2) введен </w:t>
      </w:r>
      <w:hyperlink r:id="rId130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30.07.2014</w:t>
      </w:r>
      <w:r>
        <w:t xml:space="preserve">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28. При изменении региональных стандартов, в том числе в связи с принятием решений, указанных в </w:t>
      </w:r>
      <w:hyperlink w:anchor="P158" w:tooltip="а) стоимости коммунальных услуг в отопительный и межотопительный периоды,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">
        <w:r>
          <w:rPr>
            <w:color w:val="0000FF"/>
          </w:rPr>
          <w:t>подпункте "а" пункта 22(1)</w:t>
        </w:r>
      </w:hyperlink>
      <w:r>
        <w:t xml:space="preserve"> настоящих Правил (в случае, указанном в </w:t>
      </w:r>
      <w:hyperlink w:anchor="P225" w:tooltip="31. Установленные органом местного самоуправления в случаях и порядке, определенных частью 11 статьи 159 Жил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">
        <w:r>
          <w:rPr>
            <w:color w:val="0000FF"/>
          </w:rPr>
          <w:t>пункте 31</w:t>
        </w:r>
      </w:hyperlink>
      <w:r>
        <w:t xml:space="preserve"> н</w:t>
      </w:r>
      <w:r>
        <w:t>астоящих Правил, - местных стандартов), размеров действующих в субъекте Российской Федерации прожиточных минимумов для граждан различных социально-демографических групп, а также условий и порядка предоставления субсидий перерасчет размеров субсидий произво</w:t>
      </w:r>
      <w:r>
        <w:t>дится уполномоченным органом с даты вступления в силу соответствующих изменений без истребования у получателей субсидий каких-либо документов.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30.07.201</w:t>
      </w:r>
      <w:r>
        <w:t>4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Если размер субсидии, исчисленный исходя из новых региональных стандартов или размеров прожиточных минимумов, меньше размера ранее предоставленной (выплаченной) субсидии, возврат излишне выплаченных средств за период с даты вступления в силу соотв</w:t>
      </w:r>
      <w:r>
        <w:t>етствующих изменений до даты перерасчета размера субсидии не производится. В случае если вновь рассчитанный размер субсидии превышает прежний размер, то средства, недоплаченные за период с даты вступления в силу соответствующих изменений до даты перерасчет</w:t>
      </w:r>
      <w:r>
        <w:t xml:space="preserve">а размера субсидии, подлежат перечислению получателю субсидии в порядке, установленном </w:t>
      </w:r>
      <w:hyperlink w:anchor="P359" w:tooltip="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пунктом 49 настоящих Правил, а н">
        <w:r>
          <w:rPr>
            <w:color w:val="0000FF"/>
          </w:rPr>
          <w:t>пунктом 50</w:t>
        </w:r>
      </w:hyperlink>
      <w:r>
        <w:t xml:space="preserve"> настоящих Правил.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7" w:name="P222"/>
      <w:bookmarkEnd w:id="17"/>
      <w:r>
        <w:t xml:space="preserve">29. В случае наступления событий, указанных в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пункте 48</w:t>
        </w:r>
      </w:hyperlink>
      <w:r>
        <w:t xml:space="preserve"> настоящих Правил, перерасч</w:t>
      </w:r>
      <w:r>
        <w:t xml:space="preserve">ет размера субсидии производится на основании документов (сведений) в соответствии с перечнем. Субсидия во вновь рассчитанном размере предоставляется в сроки, указанные в </w:t>
      </w:r>
      <w:hyperlink w:anchor="P334" w:tooltip="44. При подаче заявления о предоставлении субсидии и полного комплекта документов, обязанность по представлению которых возложена на заявителя в соответствии с перечнем (в зависимости от сложившейся жизненной ситуации), с 1-го по 15-е число месяца субсидия пре">
        <w:r>
          <w:rPr>
            <w:color w:val="0000FF"/>
          </w:rPr>
          <w:t>пункте 44</w:t>
        </w:r>
      </w:hyperlink>
      <w:r>
        <w:t xml:space="preserve"> настоящих Правил.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30. Результаты перерасчета размера субсидии отражаются в персональном деле. Сведения об изменении размера субсидии указываются в платежных документах или доводятся до с</w:t>
      </w:r>
      <w:r>
        <w:t>ведения получателя субсидии иным образом в течение 10 рабочих дней с даты перерасчета.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18" w:name="P225"/>
      <w:bookmarkEnd w:id="18"/>
      <w:r>
        <w:t xml:space="preserve">31. Установленные органом местного самоуправления в случаях и порядке, определенных </w:t>
      </w:r>
      <w:hyperlink r:id="rId13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11 статьи 159</w:t>
        </w:r>
      </w:hyperlink>
      <w:r>
        <w:t xml:space="preserve"> Жилищного кодекса Российской Федерации, местные стандарты стоимости жилищно-коммунальных услуг, </w:t>
      </w:r>
      <w:r>
        <w:t>местные стандарты нормативной площади жилого помещения, используемой для расчета субсидий,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</w:t>
      </w:r>
      <w:r>
        <w:t xml:space="preserve">сех или вместо отдельных соответствующих региональных стандартов. При этом местные стандарты стоимости жилищно-коммунальных услуг устанавливаются с учетом </w:t>
      </w:r>
      <w:hyperlink w:anchor="P157" w:tooltip="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устанавливаются в зав">
        <w:r>
          <w:rPr>
            <w:color w:val="0000FF"/>
          </w:rPr>
          <w:t>пунктов 22(1)</w:t>
        </w:r>
      </w:hyperlink>
      <w:r>
        <w:t xml:space="preserve"> и </w:t>
      </w:r>
      <w:hyperlink w:anchor="P163" w:tooltip="22(2). 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р">
        <w:r>
          <w:rPr>
            <w:color w:val="0000FF"/>
          </w:rPr>
          <w:t>22(2)</w:t>
        </w:r>
      </w:hyperlink>
      <w:r>
        <w:t xml:space="preserve"> насто</w:t>
      </w:r>
      <w:r>
        <w:t>ящих Правил.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Определение размеров субсидий с учетом местных стандартов осуществляется в порядке, установленном настоящими Правилами дл</w:t>
      </w:r>
      <w:r>
        <w:t>я определения размера субсидий с учетом региональных стандартов.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V. Порядок исчисления</w:t>
      </w:r>
    </w:p>
    <w:p w:rsidR="00272A57" w:rsidRDefault="006030CB">
      <w:pPr>
        <w:pStyle w:val="ConsPlusTitle0"/>
        <w:jc w:val="center"/>
      </w:pPr>
      <w:r>
        <w:t>совокупного дохода семьи получателя субсидии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bookmarkStart w:id="19" w:name="P232"/>
      <w:bookmarkEnd w:id="19"/>
      <w:r>
        <w:t>32. Совокупный доход семьи или одиноко проживающего гражданина для предоставления субсидии определяется за 6 календарных м</w:t>
      </w:r>
      <w:r>
        <w:t>есяцев, предшествовавших месяцу перед месяцем подачи заявления о предоставлении субсидии (далее - расчетный период).</w:t>
      </w:r>
    </w:p>
    <w:p w:rsidR="00272A57" w:rsidRDefault="006030CB">
      <w:pPr>
        <w:pStyle w:val="ConsPlusNormal0"/>
        <w:jc w:val="both"/>
      </w:pPr>
      <w:r>
        <w:t xml:space="preserve">(п. 32 в ред. </w:t>
      </w:r>
      <w:hyperlink r:id="rId135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33. При исчислении совокупного д</w:t>
      </w:r>
      <w:r>
        <w:t>охода семьи получателя субсидии независимо от раздельного или совместного проживания учитываются доходы граждан, являющихся по отношению к получателю субсидии или членам его семьи: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супругом (супругой);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б) родителями или усыновителями несовершеннолетних </w:t>
      </w:r>
      <w:r>
        <w:t>детей;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в) несовершеннолетними детьми, в том числе усыновленными.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33(1). В состав семьи, учитываемый при определении права на получение субсидии, в том числе в целях расчета совокупного дохода семьи, не включаются: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лица, находящиеся на полном государстве</w:t>
      </w:r>
      <w:r>
        <w:t>нном обеспечении (за исключением заявителя и детей, находящихся под опекой или попечительством);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б) лица,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</w:t>
      </w:r>
      <w:r>
        <w:t>льных организациях высшего образования и не заключившие контракт о прохождении военной службы;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в) лица, отбывающие наказание в виде лишения свободы;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г) лица, находящиеся на принудительном лечении по решению суда;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д) лица, в отношении которых применена мера</w:t>
      </w:r>
      <w:r>
        <w:t xml:space="preserve"> пресечения в виде заключения под стражу;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е) лица, признанные безвестно отсутствующими или объявленные умершими;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ж) лица, находящиеся в розыске.</w:t>
      </w:r>
    </w:p>
    <w:p w:rsidR="00272A57" w:rsidRDefault="006030CB">
      <w:pPr>
        <w:pStyle w:val="ConsPlusNormal0"/>
        <w:jc w:val="both"/>
      </w:pPr>
      <w:r>
        <w:t xml:space="preserve">(п. 33(1) введен </w:t>
      </w:r>
      <w:hyperlink r:id="rId13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34.</w:t>
      </w:r>
      <w:r>
        <w:t xml:space="preserve"> При расчете совокупного дохода семьи или одиноко проживающего гражданина учитываются следующие виды доходов семьи или одиноко проживающего гражданина, полученные в денежной форме: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0" w:name="P248"/>
      <w:bookmarkEnd w:id="20"/>
      <w:r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</w:t>
      </w:r>
      <w:r>
        <w:t xml:space="preserve">влении опеки или попечительства на возмездных условиях (договору о приемной семье, договору о патронатной семье), вознаграждение директоров и иные аналогичные выплаты, получаемые членами органа управления организации (совета директоров или иного подобного </w:t>
      </w:r>
      <w:r>
        <w:t>органа) -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</w:t>
      </w:r>
      <w:r>
        <w:t>казанного вознаграждения;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</w:t>
      </w:r>
      <w:r>
        <w:t>ельством субъекта Российской Федерации, актами (решениями) органов местного самоуправления;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</w:t>
      </w:r>
      <w:r>
        <w:t>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</w:t>
      </w:r>
      <w:r>
        <w:t>азанным категориям граждан в период их нахождения в академическом отпуске по медицинским показаниям;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г) сумма полученных алиментов;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д) выплаты правопреемникам умерших застрахованных лиц в случаях, предусмотренных законодательством Российской Федерации об о</w:t>
      </w:r>
      <w:r>
        <w:t>бязательном пенсионном страховании;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е) денежное довольствие (денежное содержание) военнослужащих, лиц, проходящих службу в войсках национальной гвардии Российской Федерации и имеющих специальные звания полиции, граждан, пребывающих в добровольческих формир</w:t>
      </w:r>
      <w:r>
        <w:t xml:space="preserve">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</w:t>
      </w:r>
      <w:r>
        <w:t>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</w:t>
      </w:r>
      <w:r>
        <w:t>ная компенсация взамен продовольственного пайка), установленные законодательством Российской Федерации (при наличии);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1" w:name="P254"/>
      <w:bookmarkEnd w:id="21"/>
      <w:r>
        <w:t>ж) компенсации, выплачиваемые государственным органом или общественным объединением за время исполнения государственных или общественных о</w:t>
      </w:r>
      <w:r>
        <w:t>бязанностей;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2" w:name="P255"/>
      <w:bookmarkEnd w:id="22"/>
      <w: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и) доходы в виде процентов по вкладам (остаткам на счетах) в банках;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3" w:name="P257"/>
      <w:bookmarkEnd w:id="23"/>
      <w: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</w:t>
      </w:r>
      <w:r>
        <w:t>ания юридического лица, и доходы от занятия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</w:t>
      </w:r>
      <w:r>
        <w:t>ли члены его семьи вправе представить);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л) налогооблагаемые доходы от реализации и сдачи в аренду (наем, поднаем) имущества;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4" w:name="P259"/>
      <w:bookmarkEnd w:id="24"/>
      <w:r>
        <w:t>м) доходы по договорам авторского заказа, договорам об отчуждении исключительного права на результаты интеллектуальной деятельности</w:t>
      </w:r>
      <w:r>
        <w:t xml:space="preserve"> и лицензионным договорам;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н) доходы, полученные в рамках применения специального налогового режима "Налог на профессиональный доход";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о) ежемесячное пожизненное содержание судей, вышедших в отставку;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п) единовременное пособие при увольнении с военной служ</w:t>
      </w:r>
      <w:r>
        <w:t>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</w:t>
      </w:r>
      <w:r>
        <w:t xml:space="preserve">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</w:t>
      </w:r>
      <w:r>
        <w:t>ии предусмотрено прохождение федеральной государственной службы, связанной с правоохранительной деятельностью;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р) доход, полученный заявителем или членами его семьи за пределами Российской Федерации;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с) доходы, полученные в результате выигрышей, выплачивае</w:t>
      </w:r>
      <w:r>
        <w:t>мых организаторами лотерей, тотализаторов и других основанных на риске игр.</w:t>
      </w:r>
    </w:p>
    <w:p w:rsidR="00272A57" w:rsidRDefault="006030CB">
      <w:pPr>
        <w:pStyle w:val="ConsPlusNormal0"/>
        <w:jc w:val="both"/>
      </w:pPr>
      <w:r>
        <w:t xml:space="preserve">(п. 34 в ред. </w:t>
      </w:r>
      <w:hyperlink r:id="rId13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34(1). В случае если заявитель или члены его семьи получили доходы, указанны</w:t>
      </w:r>
      <w:r>
        <w:t xml:space="preserve">е в </w:t>
      </w:r>
      <w:hyperlink w:anchor="P257" w:tooltip="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(за исключе">
        <w:r>
          <w:rPr>
            <w:color w:val="0000FF"/>
          </w:rPr>
          <w:t>подпункте "к" пункта 34</w:t>
        </w:r>
      </w:hyperlink>
      <w:r>
        <w:t xml:space="preserve"> настоящих Правил, осуществляя свою деятельность с применением упрощенной системы налогообложения (если в качестве объекта налогообложения выбраны доходы), патентной системы налогообложения, с</w:t>
      </w:r>
      <w:r>
        <w:t>истемы налогообложения для сельскохозяйственных товаропроизводителей, заявитель или члены его семьи вправе представить документы (сведения) о доходах за вычетом расходов в течение 10 рабочих дней со дня регистрации заявления о предоставлении субсидии. В та</w:t>
      </w:r>
      <w:r>
        <w:t>ком случае орган, осуществляющий предоставление субсидии, при расчете совокупного дохода семьи использует документы (сведения), представленные заявителем или членами его семьи.</w:t>
      </w:r>
    </w:p>
    <w:p w:rsidR="00272A57" w:rsidRDefault="006030CB">
      <w:pPr>
        <w:pStyle w:val="ConsPlusNormal0"/>
        <w:jc w:val="both"/>
      </w:pPr>
      <w:r>
        <w:t xml:space="preserve">(п. 34(1) введен </w:t>
      </w:r>
      <w:hyperlink r:id="rId138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34(2). В случае если в информации, представленной посредством системы межведомственного электронного взаимодействия, отсутствуют документы (сведения) о доходах, указанных в </w:t>
      </w:r>
      <w:hyperlink w:anchor="P257" w:tooltip="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(за исключе">
        <w:r>
          <w:rPr>
            <w:color w:val="0000FF"/>
          </w:rPr>
          <w:t>подпунктах "к"</w:t>
        </w:r>
      </w:hyperlink>
      <w:r>
        <w:t xml:space="preserve"> и </w:t>
      </w:r>
      <w:hyperlink w:anchor="P259" w:tooltip="м) доходы по договорам авторского заказа, договорам об отчуждении исключительного права на результаты интеллектуальной деятельности и лицензионным договорам;">
        <w:r>
          <w:rPr>
            <w:color w:val="0000FF"/>
          </w:rPr>
          <w:t>"м" пункта 34</w:t>
        </w:r>
      </w:hyperlink>
      <w:r>
        <w:t xml:space="preserve"> настоящих Правил, полученных в течение налогового пе</w:t>
      </w:r>
      <w:r>
        <w:t>риода, учитываются доходы, документы (сведения) о которых представлены заявителем (при представлении заявителем таких документов (сведений).</w:t>
      </w:r>
    </w:p>
    <w:p w:rsidR="00272A57" w:rsidRDefault="006030CB">
      <w:pPr>
        <w:pStyle w:val="ConsPlusNormal0"/>
        <w:jc w:val="both"/>
      </w:pPr>
      <w:r>
        <w:t xml:space="preserve">(п. 34(2) введен </w:t>
      </w:r>
      <w:hyperlink r:id="rId139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34(3). </w:t>
      </w:r>
      <w:r>
        <w:t xml:space="preserve">Доходы, указанные в </w:t>
      </w:r>
      <w:hyperlink w:anchor="P248" w:tooltip="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">
        <w:r>
          <w:rPr>
            <w:color w:val="0000FF"/>
          </w:rPr>
          <w:t>подпунктах "а"</w:t>
        </w:r>
      </w:hyperlink>
      <w:r>
        <w:t xml:space="preserve"> и </w:t>
      </w:r>
      <w:hyperlink w:anchor="P254" w:tooltip="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">
        <w:r>
          <w:rPr>
            <w:color w:val="0000FF"/>
          </w:rPr>
          <w:t>"ж" пункта 34</w:t>
        </w:r>
      </w:hyperlink>
      <w:r>
        <w:t xml:space="preserve"> настоящих Правил, не учитываются, если они были получены детьми, возраст которых в расчетном периоде, предусмотренном </w:t>
      </w:r>
      <w:hyperlink w:anchor="P232" w:tooltip="32. Совокупный доход семьи или одиноко проживающего гражданина для предоставления субсидии определяется за 6 календарных месяцев, предшествовавших месяцу перед месяцем подачи заявления о предоставлении субсидии (далее - расчетный период).">
        <w:r>
          <w:rPr>
            <w:color w:val="0000FF"/>
          </w:rPr>
          <w:t>пунктом 32</w:t>
        </w:r>
      </w:hyperlink>
      <w:r>
        <w:t xml:space="preserve"> настоящих Правил, составлял менее 18 лет и которые в указанный период обучались в общеобразовател</w:t>
      </w:r>
      <w:r>
        <w:t>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не менее 6 месяцев, приходящихся на</w:t>
      </w:r>
      <w:r>
        <w:t xml:space="preserve"> период 12 месяцев перед месяцем, предшествующим месяцу подачи заявления о предоставлении субсидии.</w:t>
      </w:r>
    </w:p>
    <w:p w:rsidR="00272A57" w:rsidRDefault="006030CB">
      <w:pPr>
        <w:pStyle w:val="ConsPlusNormal0"/>
        <w:jc w:val="both"/>
      </w:pPr>
      <w:r>
        <w:t xml:space="preserve">(п. 34(3) введен </w:t>
      </w:r>
      <w:hyperlink r:id="rId14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34(4). Доходы, указанные в </w:t>
      </w:r>
      <w:hyperlink w:anchor="P255" w:tooltip="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">
        <w:r>
          <w:rPr>
            <w:color w:val="0000FF"/>
          </w:rPr>
          <w:t>подпункте "з" пункта 34</w:t>
        </w:r>
      </w:hyperlink>
      <w:r>
        <w:t xml:space="preserve"> настоящих Правил, </w:t>
      </w:r>
      <w:r>
        <w:t>определяются за вычетом понесенных расходов по операциям с ценными бумагами и операциям с производными финансовыми инструментами.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Доходы каждого члена семьи учитываются до вычета налогов в соответствии с законодательством Российской Федерации.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Доходы семьи</w:t>
      </w:r>
      <w:r>
        <w:t>, получаемые в иностранной валюте, пересчитываются в рубли по курсу Центрального банка Российской Федерации, установленному на последнее число 6-го месяца расчетного периода.</w:t>
      </w:r>
    </w:p>
    <w:p w:rsidR="00272A57" w:rsidRDefault="006030CB">
      <w:pPr>
        <w:pStyle w:val="ConsPlusNormal0"/>
        <w:jc w:val="both"/>
      </w:pPr>
      <w:r>
        <w:t xml:space="preserve">(п. 34(4) введен </w:t>
      </w:r>
      <w:hyperlink r:id="rId141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34(5). Доходы учитываются в доходах семьи или одиноко проживающего гражданина в месяце их фактического получения, который приходится на расчетный период. При иных уста</w:t>
      </w:r>
      <w:r>
        <w:t>новленных сроках расчета и выплаты доходов сумма полученных доходов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Доходы, пол</w:t>
      </w:r>
      <w:r>
        <w:t>ученные в виде дивидендов, процентов и иных доходов, полученных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организации, доходы, полученные в виде процентов, н</w:t>
      </w:r>
      <w:r>
        <w:t>ачисленных на остаток средств на вкладах (счетах), открытых в кредитных организациях,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</w:t>
      </w:r>
      <w:r>
        <w:t>го без образования юридического лица, и доходы от занятия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</w:t>
      </w:r>
      <w:r>
        <w:t>ых заявитель и члены его семьи вправе представить), доходы от реализации и сдачи в аренду (наем, поднаем) имущества и доходы по договорам авторского заказа, договорам об отчуждении исключительного права на результаты интеллектуальной деятельности и лицензи</w:t>
      </w:r>
      <w:r>
        <w:t>онным договорам учитываются как одна двенадцатая суммы дохода, полученного в течение налогового периода, умноженная на количество месяцев, вошедших в расчетный период.</w:t>
      </w:r>
    </w:p>
    <w:p w:rsidR="00272A57" w:rsidRDefault="006030CB">
      <w:pPr>
        <w:pStyle w:val="ConsPlusNormal0"/>
        <w:jc w:val="both"/>
      </w:pPr>
      <w:r>
        <w:t xml:space="preserve">(п. 34(5) введен </w:t>
      </w:r>
      <w:hyperlink r:id="rId142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35. При исчислении размера совокупного дохода семьи или одиноко проживающего гражданина не учитываются: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а) утратил силу. - </w:t>
      </w:r>
      <w:hyperlink r:id="rId143" w:tooltip="Постановление Правительства РФ от 02.02.2024 N 10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02.02.2024 N 107;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б) - в) утратили силу. - </w:t>
      </w:r>
      <w:hyperlink r:id="rId14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22.06.2024 N 848;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г) суммы ранее предоставленных субсидий на оплату жилого помещения и коммунальных услуг;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д) ежемесячные денежные выплаты неработающим трудоспособным лицам, осуществляющим</w:t>
      </w:r>
      <w:r>
        <w:t xml:space="preserve"> уход за ребенком-инвалидом в возрасте до 18 лет или инвалидом с детства I группы, в том числе предусмотренные </w:t>
      </w:r>
      <w:hyperlink r:id="rId145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подпунктом "б" пункта 1</w:t>
        </w:r>
      </w:hyperlink>
      <w:r>
        <w:t xml:space="preserve"> Указа Президента Российской Федерации от 26 февраля 2013 г. N 175 "О ежемеся</w:t>
      </w:r>
      <w:r>
        <w:t>чных выплатах лицам, осуществляющим уход за детьми-инвалидами и инвалидами с детства I группы";</w:t>
      </w:r>
    </w:p>
    <w:p w:rsidR="00272A57" w:rsidRDefault="006030CB">
      <w:pPr>
        <w:pStyle w:val="ConsPlusNormal0"/>
        <w:jc w:val="both"/>
      </w:pPr>
      <w:r>
        <w:t xml:space="preserve">(пп. "д" в ред. </w:t>
      </w:r>
      <w:hyperlink r:id="rId14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е) государственная социальная помощь, оказываемая в со</w:t>
      </w:r>
      <w:r>
        <w:t>ответствии с законодательством Российской Федерации о государственной социальной помощи в виде денежных выплат, за исключением социальных доплат к пенсии;</w:t>
      </w:r>
    </w:p>
    <w:p w:rsidR="00272A57" w:rsidRDefault="006030CB">
      <w:pPr>
        <w:pStyle w:val="ConsPlusNormal0"/>
        <w:jc w:val="both"/>
      </w:pPr>
      <w:r>
        <w:t xml:space="preserve">(пп. "е" введен </w:t>
      </w:r>
      <w:hyperlink r:id="rId14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</w:t>
      </w:r>
      <w:r>
        <w:t xml:space="preserve">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ж) денежные средства на приобретение недвижимого имущества, автотранспортного или мототранспортного средства, стоимость приобретения которого в полном объеме оплачена в рамках целевой государственной социальной поддержки;</w:t>
      </w:r>
    </w:p>
    <w:p w:rsidR="00272A57" w:rsidRDefault="006030CB">
      <w:pPr>
        <w:pStyle w:val="ConsPlusNormal0"/>
        <w:jc w:val="both"/>
      </w:pPr>
      <w:r>
        <w:t xml:space="preserve">(пп. "ж" введен </w:t>
      </w:r>
      <w:hyperlink r:id="rId148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з) средства материнского (семейного) капитала, предусмотренного Федеральным </w:t>
      </w:r>
      <w:hyperlink r:id="rId149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дополнительных мерах государственной поддержки с</w:t>
      </w:r>
      <w:r>
        <w:t>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строительство (реконструкцию), компенсацию затрат на строительство (реконструкцию) объекта индивидуал</w:t>
      </w:r>
      <w:r>
        <w:t>ьного жилищного строительства, либо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:rsidR="00272A57" w:rsidRDefault="006030CB">
      <w:pPr>
        <w:pStyle w:val="ConsPlusNormal0"/>
        <w:jc w:val="both"/>
      </w:pPr>
      <w:r>
        <w:t xml:space="preserve">(пп. "з" введен </w:t>
      </w:r>
      <w:hyperlink r:id="rId150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и)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</w:t>
      </w:r>
      <w:r>
        <w:t>перерасчета налоговой базы с учетом предоставления налоговых вычетов по окончании налогового периода;</w:t>
      </w:r>
    </w:p>
    <w:p w:rsidR="00272A57" w:rsidRDefault="006030CB">
      <w:pPr>
        <w:pStyle w:val="ConsPlusNormal0"/>
        <w:jc w:val="both"/>
      </w:pPr>
      <w:r>
        <w:t xml:space="preserve">(пп. "и" введен </w:t>
      </w:r>
      <w:hyperlink r:id="rId151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к) социальное пособие на погребение, установлен</w:t>
      </w:r>
      <w:r>
        <w:t xml:space="preserve">ное Федеральным </w:t>
      </w:r>
      <w:hyperlink r:id="rId152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погребении и похоронном деле";</w:t>
      </w:r>
    </w:p>
    <w:p w:rsidR="00272A57" w:rsidRDefault="006030CB">
      <w:pPr>
        <w:pStyle w:val="ConsPlusNormal0"/>
        <w:jc w:val="both"/>
      </w:pPr>
      <w:r>
        <w:t xml:space="preserve">(пп. "к" введен </w:t>
      </w:r>
      <w:hyperlink r:id="rId153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л) компенсации за самостоятельно приобретенное инвалидом техническое средство реабилитации и (или) оказанную</w:t>
      </w:r>
      <w:r>
        <w:t xml:space="preserve">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</w:t>
      </w:r>
      <w:r>
        <w:t xml:space="preserve">е в соответствии с Федеральным </w:t>
      </w:r>
      <w:hyperlink r:id="rId154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Федерации";</w:t>
      </w:r>
    </w:p>
    <w:p w:rsidR="00272A57" w:rsidRDefault="006030CB">
      <w:pPr>
        <w:pStyle w:val="ConsPlusNormal0"/>
        <w:jc w:val="both"/>
      </w:pPr>
      <w:r>
        <w:t xml:space="preserve">(пп. "л" введен </w:t>
      </w:r>
      <w:hyperlink r:id="rId15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м) компенсация за изготовление и установку надгробных памятников;</w:t>
      </w:r>
    </w:p>
    <w:p w:rsidR="00272A57" w:rsidRDefault="006030CB">
      <w:pPr>
        <w:pStyle w:val="ConsPlusNormal0"/>
        <w:jc w:val="both"/>
      </w:pPr>
      <w:r>
        <w:t>(пп. "м</w:t>
      </w:r>
      <w:r>
        <w:t xml:space="preserve">" введен </w:t>
      </w:r>
      <w:hyperlink r:id="rId15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н) единовременные выплаты военнослужащим, гражданам, пребывающим в добровольческих формированиях, или членам их семьей, производимые в возмещение ущерба, пр</w:t>
      </w:r>
      <w:r>
        <w:t>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Федерации;</w:t>
      </w:r>
    </w:p>
    <w:p w:rsidR="00272A57" w:rsidRDefault="006030CB">
      <w:pPr>
        <w:pStyle w:val="ConsPlusNormal0"/>
        <w:jc w:val="both"/>
      </w:pPr>
      <w:r>
        <w:t xml:space="preserve">(пп. "н" введен </w:t>
      </w:r>
      <w:hyperlink r:id="rId15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о) 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ребенка;</w:t>
      </w:r>
    </w:p>
    <w:p w:rsidR="00272A57" w:rsidRDefault="006030CB">
      <w:pPr>
        <w:pStyle w:val="ConsPlusNormal0"/>
        <w:jc w:val="both"/>
      </w:pPr>
      <w:r>
        <w:t xml:space="preserve">(пп. "о" введен </w:t>
      </w:r>
      <w:hyperlink r:id="rId158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п) единовременные денежные поощрения, выплачиваемые при присвоении звания "Мать-героиня", при награждении орденом "Родительская слава", медалью ордена "Родительская сл</w:t>
      </w:r>
      <w:r>
        <w:t xml:space="preserve">ава", предусмотренные </w:t>
      </w:r>
      <w:hyperlink r:id="rId159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160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>
        <w:r>
          <w:rPr>
            <w:color w:val="0000FF"/>
          </w:rPr>
          <w:t>4</w:t>
        </w:r>
      </w:hyperlink>
      <w:r>
        <w:t xml:space="preserve"> Указа Президента Российской Федерации от 15 августа 2022 г. N 558 "О некоторых </w:t>
      </w:r>
      <w:r>
        <w:t xml:space="preserve">вопросах совершенствования государственной наградной системы Российской Федерации" и </w:t>
      </w:r>
      <w:hyperlink r:id="rId161" w:tooltip="Указ Президента РФ от 13.05.2008 N 775 (ред. от 15.08.2022) &quot;Об учреждении ордена &quot;Родительская слава&quot; {КонсультантПлюс}">
        <w:r>
          <w:rPr>
            <w:color w:val="0000FF"/>
          </w:rPr>
          <w:t>пунктом 4</w:t>
        </w:r>
      </w:hyperlink>
      <w:r>
        <w:t xml:space="preserve"> Указа Президента Российской Федерации от 13 мая 2008 г. N 775 "Об учреждении ордена "Родительская слава";</w:t>
      </w:r>
    </w:p>
    <w:p w:rsidR="00272A57" w:rsidRDefault="006030CB">
      <w:pPr>
        <w:pStyle w:val="ConsPlusNormal0"/>
        <w:jc w:val="both"/>
      </w:pPr>
      <w:r>
        <w:t xml:space="preserve">(пп. "п" введен </w:t>
      </w:r>
      <w:hyperlink r:id="rId162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р) доходы в виде процентов по номинальным счетам в банках, открытым на детей в возрасте до 18 лет, находящихся под опекой (попечительством);</w:t>
      </w:r>
    </w:p>
    <w:p w:rsidR="00272A57" w:rsidRDefault="006030CB">
      <w:pPr>
        <w:pStyle w:val="ConsPlusNormal0"/>
        <w:jc w:val="both"/>
      </w:pPr>
      <w:r>
        <w:t xml:space="preserve">(пп. "р" введен </w:t>
      </w:r>
      <w:hyperlink r:id="rId163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</w:t>
      </w:r>
      <w:r>
        <w:t>айными обстоятельствами, а также в связи с террористическим актом;</w:t>
      </w:r>
    </w:p>
    <w:p w:rsidR="00272A57" w:rsidRDefault="006030CB">
      <w:pPr>
        <w:pStyle w:val="ConsPlusNormal0"/>
        <w:jc w:val="both"/>
      </w:pPr>
      <w:r>
        <w:t xml:space="preserve">(пп. "с" введен </w:t>
      </w:r>
      <w:hyperlink r:id="rId16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т)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</w:t>
      </w:r>
      <w:r>
        <w:t>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экспертизы.</w:t>
      </w:r>
    </w:p>
    <w:p w:rsidR="00272A57" w:rsidRDefault="006030CB">
      <w:pPr>
        <w:pStyle w:val="ConsPlusNormal0"/>
        <w:jc w:val="both"/>
      </w:pPr>
      <w:r>
        <w:t xml:space="preserve">(пп. "т" введен </w:t>
      </w:r>
      <w:hyperlink r:id="rId16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</w:t>
      </w:r>
      <w:r>
        <w:t xml:space="preserve">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35(1). Утратил силу с 1 января 2021 года. - </w:t>
      </w:r>
      <w:hyperlink r:id="rId166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29.04.2020 N 604 (ред. 29.04.2020).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36. Утратил силу. - </w:t>
      </w:r>
      <w:hyperlink r:id="rId167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</w:t>
        </w:r>
      </w:hyperlink>
      <w:r>
        <w:t xml:space="preserve"> Правительства РФ от 22.06.2024 N 848.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37 см. </w:t>
            </w:r>
            <w:hyperlink r:id="rId168" w:tooltip="Постановление Конституционного Суда РФ от 24.06.2024 N 32-П &quot;По делу о проверке конституционности пункта 37 Правил предоставления субсидий на оплату жилого помещения и коммунальных услуг в связи с жалобой гражданина В.В. Кузнецова&quot; {КонсультантПлюс}">
              <w:r>
                <w:rPr>
                  <w:color w:val="0000FF"/>
                </w:rPr>
                <w:t>Постан</w:t>
              </w:r>
              <w:r>
                <w:rPr>
                  <w:color w:val="0000FF"/>
                </w:rPr>
                <w:t>овление</w:t>
              </w:r>
            </w:hyperlink>
            <w:r>
              <w:rPr>
                <w:color w:val="392C69"/>
              </w:rPr>
              <w:t xml:space="preserve"> КС РФ от 24.06.2024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>37.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38. Среднемесячный совокупный доход семьи в расчетном периоде равен сумме среднемесячных доходов всех членов семьи.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5" w:name="P318"/>
      <w:bookmarkEnd w:id="25"/>
      <w:r>
        <w:t xml:space="preserve">39. Среднедушевой доход семьи в расчетном </w:t>
      </w:r>
      <w:r>
        <w:t>периоде исчисляется путем деления среднемесячного совокупного дохода семьи на количество членов семьи.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6" w:name="P319"/>
      <w:bookmarkEnd w:id="26"/>
      <w:r>
        <w:t xml:space="preserve">40. Совокупный доход семьи, учитываемый при расчете размера субсидии в соответствии с </w:t>
      </w:r>
      <w:hyperlink w:anchor="P167" w:tooltip="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>
          <w:rPr>
            <w:color w:val="0000FF"/>
          </w:rPr>
          <w:t>пунктами 23</w:t>
        </w:r>
      </w:hyperlink>
      <w:r>
        <w:t xml:space="preserve"> и </w:t>
      </w:r>
      <w:hyperlink w:anchor="P177" w:tooltip="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>
          <w:rPr>
            <w:color w:val="0000FF"/>
          </w:rPr>
          <w:t>24</w:t>
        </w:r>
      </w:hyperlink>
      <w:r>
        <w:t xml:space="preserve"> настоящих П</w:t>
      </w:r>
      <w:r>
        <w:t xml:space="preserve">равил, равен произведению среднедушевого дохода семьи в расчетном периоде на количество лиц, входящих в состав семьи заявителя (получателя субсидии), определенное в соответствии с </w:t>
      </w:r>
      <w:hyperlink w:anchor="P139" w:tooltip="18. В состав семьи заявителя могут входить заявитель и граждане, являющиеся: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VI. Порядок предоставления субсидий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 xml:space="preserve">41. Гражданам и (или) членам их семьи, имеющим право на субсидии в соответствии с </w:t>
      </w:r>
      <w:hyperlink w:anchor="P60" w:tooltip="2. 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">
        <w:r>
          <w:rPr>
            <w:color w:val="0000FF"/>
          </w:rPr>
          <w:t>пунктами 2</w:t>
        </w:r>
      </w:hyperlink>
      <w:r>
        <w:t xml:space="preserve">, </w:t>
      </w:r>
      <w:hyperlink w:anchor="P61" w:tooltip="3. Право на субсидии имеют:">
        <w:r>
          <w:rPr>
            <w:color w:val="0000FF"/>
          </w:rPr>
          <w:t>3</w:t>
        </w:r>
      </w:hyperlink>
      <w:r>
        <w:t xml:space="preserve"> и </w:t>
      </w:r>
      <w:hyperlink w:anchor="P67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<w:r>
          <w:rPr>
            <w:color w:val="0000FF"/>
          </w:rPr>
          <w:t>5</w:t>
        </w:r>
      </w:hyperlink>
      <w:r>
        <w:t xml:space="preserve"> настоящих Правил, предоставляется одна субсидия на жилое помещение, в котором они проживают.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7" w:name="P324"/>
      <w:bookmarkEnd w:id="27"/>
      <w:r>
        <w:t>Субсидия предост</w:t>
      </w:r>
      <w:r>
        <w:t>авляется сроком на 6 месяцев.</w:t>
      </w:r>
    </w:p>
    <w:p w:rsidR="00272A57" w:rsidRDefault="006030CB">
      <w:pPr>
        <w:pStyle w:val="ConsPlusNormal0"/>
        <w:jc w:val="both"/>
      </w:pPr>
      <w:r>
        <w:t xml:space="preserve">(п. 41 в ред. </w:t>
      </w:r>
      <w:hyperlink r:id="rId17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41(1) Уполномоченный орган по истечении 6 месяцев с даты принятия решения о предоставлении субсидии на основании имеющихся документов (сведений) и документов (сведений) в соответствии с перечнем принимает решение о продлении субсидии или об отказе в продле</w:t>
      </w:r>
      <w:r>
        <w:t>нии субсидии.</w:t>
      </w:r>
    </w:p>
    <w:p w:rsidR="00272A57" w:rsidRDefault="006030CB">
      <w:pPr>
        <w:pStyle w:val="ConsPlusNormal0"/>
        <w:jc w:val="both"/>
      </w:pPr>
      <w:r>
        <w:t xml:space="preserve">(п. 41(1) введен </w:t>
      </w:r>
      <w:hyperlink r:id="rId171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42. Уполномоченный орган принимает решение о предоставлении субсидии или об отказе в ее предоставлении, рассчитывает размер субсидии и</w:t>
      </w:r>
      <w:r>
        <w:t xml:space="preserve">ли осуществляет перерасчет размера субсидии в соответствии с </w:t>
      </w:r>
      <w:hyperlink w:anchor="P222" w:tooltip="29. В случае наступления событий, указанных в пункте 48 настоящих Правил, перерасчет размера субсидии производится на основании документов (сведений) в соответствии с перечнем. Субсидия во вновь рассчитанном размере предоставляется в сроки, указанные в пункте ">
        <w:r>
          <w:rPr>
            <w:color w:val="0000FF"/>
          </w:rPr>
          <w:t>пунктом 29</w:t>
        </w:r>
      </w:hyperlink>
      <w:r>
        <w:t xml:space="preserve"> настоящих Правил в сроки, установленные </w:t>
      </w:r>
      <w:hyperlink w:anchor="P102" w:tooltip="13. Заявление о предоставлении субсидии и документы (сведения), предусмотренные перечнем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">
        <w:r>
          <w:rPr>
            <w:color w:val="0000FF"/>
          </w:rPr>
          <w:t>пунктом 13</w:t>
        </w:r>
      </w:hyperlink>
      <w:r>
        <w:t xml:space="preserve"> настоящих Правил, и направляет (вручает) соответствующее ре</w:t>
      </w:r>
      <w:r>
        <w:t>шение заявителю в срок, не превышающий 1 рабочего дня со дня принятия такого решения.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30.07.2014 </w:t>
      </w:r>
      <w:hyperlink r:id="rId172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734</w:t>
        </w:r>
      </w:hyperlink>
      <w:r>
        <w:t xml:space="preserve">, от 22.06.2024 </w:t>
      </w:r>
      <w:hyperlink r:id="rId173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N 848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42(1). Уполномоченный орган при принятии решения о предоставлении субсидии проводит проверку достоверности документов (сведений), указанных в заявлении о назначении субсидии и представленных заявителем.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В этих целях уполномоченный орган вправе з</w:t>
      </w:r>
      <w:r>
        <w:t xml:space="preserve">апрашивать необходимые документы (сведения) посредством системы межведомственного электронного взаимодействия и безвозмездно получать необходимые документы (сведения) от органов, предоставляющих государственные (муниципальные) услуги, иных государственных </w:t>
      </w:r>
      <w:r>
        <w:t>органов, органов местного самоуправления и организаций, подведомственных государственным органам или органам местного самоуправления.</w:t>
      </w:r>
    </w:p>
    <w:p w:rsidR="00272A57" w:rsidRDefault="006030CB">
      <w:pPr>
        <w:pStyle w:val="ConsPlusNormal0"/>
        <w:jc w:val="both"/>
      </w:pPr>
      <w:r>
        <w:t xml:space="preserve">(п. 42(1) в ред. </w:t>
      </w:r>
      <w:hyperlink r:id="rId174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43. Действие (б</w:t>
      </w:r>
      <w:r>
        <w:t>ездействие) уполномоченного органа при принятии решения о предоставлении субсидии, а также его решение об отказе в предоставлении субсидии либо неправильное определение ее размера могут быть обжалованы в суд.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8" w:name="P334"/>
      <w:bookmarkEnd w:id="28"/>
      <w:r>
        <w:t>44. При подаче заявления о предоставлении субси</w:t>
      </w:r>
      <w:r>
        <w:t xml:space="preserve">дии и полного комплекта документов, обязанность по представлению которых возложена на заявителя в соответствии с </w:t>
      </w:r>
      <w:hyperlink w:anchor="P430" w:tooltip="ПЕРЕЧЕНЬ">
        <w:r>
          <w:rPr>
            <w:color w:val="0000FF"/>
          </w:rPr>
          <w:t>перечнем</w:t>
        </w:r>
      </w:hyperlink>
      <w:r>
        <w:t xml:space="preserve"> (в зависимости от сложившейся жизненной ситуации), с 1-го по 15-е число месяца субсидия предо</w:t>
      </w:r>
      <w:r>
        <w:t>ставляется с 1-го числа текущего месяца, а при подаче заявления о предоставлении субсидии и представлении документов (сведений) с 16-го числа до конца месяца - с 1-го числа следующего месяца.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7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Указанные сроки предоставления субсидии действуют также в случае представления документов, предусмотренных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пунктом 48</w:t>
        </w:r>
      </w:hyperlink>
      <w:r>
        <w:t xml:space="preserve"> настоящих Правил, для осуществления перерасчета размера субсидии.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176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44(1). Граждане, имеющие право на субсидию только в месяцы отопительного периода, могут подавать заявление о предоставлении субсидии в любой мес</w:t>
      </w:r>
      <w:r>
        <w:t xml:space="preserve">яц, предшествующий началу отопительного периода. При этом днем начала предоставления субсидии считается день, определенный в соответствии с </w:t>
      </w:r>
      <w:hyperlink w:anchor="P334" w:tooltip="44. При подаче заявления о предоставлении субсидии и полного комплекта документов, обязанность по представлению которых возложена на заявителя в соответствии с перечнем (в зависимости от сложившейся жизненной ситуации), с 1-го по 15-е число месяца субсидия пре">
        <w:r>
          <w:rPr>
            <w:color w:val="0000FF"/>
          </w:rPr>
          <w:t>абзацем первым пункта 44</w:t>
        </w:r>
      </w:hyperlink>
      <w:r>
        <w:t xml:space="preserve"> настоящих Правил, а выплата субсидии производится толь</w:t>
      </w:r>
      <w:r>
        <w:t xml:space="preserve">ко в месяцы отопительного периода в пределах установленного </w:t>
      </w:r>
      <w:hyperlink w:anchor="P324" w:tooltip="Субсидия предоставляется сроком на 6 месяцев.">
        <w:r>
          <w:rPr>
            <w:color w:val="0000FF"/>
          </w:rPr>
          <w:t>абзацем вторым пункта 41</w:t>
        </w:r>
      </w:hyperlink>
      <w:r>
        <w:t xml:space="preserve"> настоящих Правил срока предоставления субсидии.</w:t>
      </w:r>
    </w:p>
    <w:p w:rsidR="00272A57" w:rsidRDefault="006030CB">
      <w:pPr>
        <w:pStyle w:val="ConsPlusNormal0"/>
        <w:jc w:val="both"/>
      </w:pPr>
      <w:r>
        <w:t xml:space="preserve">(п. 44(1) введен </w:t>
      </w:r>
      <w:hyperlink r:id="rId177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2A57" w:rsidRDefault="006030CB">
            <w:pPr>
              <w:pStyle w:val="ConsPlusNormal0"/>
              <w:jc w:val="both"/>
            </w:pPr>
            <w:r>
              <w:rPr>
                <w:color w:val="392C69"/>
              </w:rPr>
              <w:t>Законом субъекта РФ может быть установлено, что субсидии гражданам предоставляются путем перечисления средств лицу, которому вносится плата за жилое помещение и коммунальные услуги (</w:t>
            </w:r>
            <w:hyperlink r:id="rId178" w:tooltip="Федеральный закон от 28.11.2018 N 442-ФЗ (ред. от 28.06.2021) &quot;О внесении изменений в статьи 159 и 160 Жилищного кодекса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28.11.2018 N 442-ФЗ).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6030CB">
      <w:pPr>
        <w:pStyle w:val="ConsPlusNormal0"/>
        <w:spacing w:before="300"/>
        <w:ind w:firstLine="540"/>
        <w:jc w:val="both"/>
      </w:pPr>
      <w:r>
        <w:t xml:space="preserve">45. Уполномоченные органы ежемесячно до установленного в соответствии с частью 1 </w:t>
      </w:r>
      <w:hyperlink r:id="rId17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статьи 155</w:t>
        </w:r>
      </w:hyperlink>
      <w:r>
        <w:t xml:space="preserve">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</w:t>
      </w:r>
      <w:r>
        <w:t>овские счета или вклады до востребования.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По решению уполномоченного органа субсидии могут предоставляться путем выплаты (доставки) средств через организа</w:t>
      </w:r>
      <w:r>
        <w:t>ции связи или выплаты из кассы уполномоченного органа в случае отсутствия в населенных пунктах филиалов банков, а также в случае, если по состоянию здоровья, в силу возраста, из-за отсутствия пешеходной или транспортной доступности получатели субсидий не и</w:t>
      </w:r>
      <w:r>
        <w:t>меют возможности открывать банковские счета или вклады до востребования и пользоваться ими.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Часть субсидии, приходящаяся на приобретение твердых видов топлива (при наличии печного отопления), может перечисляться (выплачиваться) за весь срок предоставления </w:t>
      </w:r>
      <w:r>
        <w:t>субсидии единовременно в первом месяце периода предоставления субсидии.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29" w:name="P346"/>
      <w:bookmarkEnd w:id="29"/>
      <w:r>
        <w:t xml:space="preserve">В случае если законом субъекта Российской Федерации установлено, что субсидии гражданам предоставляются путем перечисления средств лицу, которому в соответствии со </w:t>
      </w:r>
      <w:hyperlink r:id="rId18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155</w:t>
        </w:r>
      </w:hyperlink>
      <w:r>
        <w:t xml:space="preserve"> Жилищного кодекса Российской Федерации в</w:t>
      </w:r>
      <w:r>
        <w:t xml:space="preserve">носится плата за жилое помещение и коммунальные услуги, уполномоченные органы ежемесячно до установленного в соответствии с </w:t>
      </w:r>
      <w:hyperlink r:id="rId18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 статьи 155</w:t>
        </w:r>
      </w:hyperlink>
      <w:r>
        <w:t xml:space="preserve"> Жилищного кодекса Российской Федерации срока внесения платы за жилое помещение и коммунальные услуги перечисляют средства на имеющиеся или откры</w:t>
      </w:r>
      <w:r>
        <w:t>ваемые в выбранных указанными лицами банках банковские счета.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183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28.07.2020 N 1130)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46. Получатели субсидий вправе за счет субсидий производить опл</w:t>
      </w:r>
      <w:r>
        <w:t>ату жилого помещения и любых видов предоставляемых им коммунальных услуг.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В случае, указанном в </w:t>
      </w:r>
      <w:hyperlink w:anchor="P346" w:tooltip="В случае если законом субъекта Российской Федерации установлено, что субсидии гражданам предоставляются путем перечисления средств лицу, которому в соответствии со статьей 155 Жилищного кодекса Российской Федерации вносится плата за жилое помещение и коммуналь">
        <w:r>
          <w:rPr>
            <w:color w:val="0000FF"/>
          </w:rPr>
          <w:t>абзаце четвертом пункта 45</w:t>
        </w:r>
      </w:hyperlink>
      <w:r>
        <w:t xml:space="preserve"> настоящих Правил, после поступления на банковский счет средств лицо, которому в соответствии со </w:t>
      </w:r>
      <w:hyperlink r:id="rId18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155</w:t>
        </w:r>
      </w:hyperlink>
      <w:r>
        <w:t xml:space="preserve"> Жилищного кодекса Ро</w:t>
      </w:r>
      <w:r>
        <w:t>ссийской Федерации вносится плата за жилое помещение и коммунальные услуги, обязано произвести получателям субсидий начисление размера платы за жилое помещение и коммунальные услуги с учетом средств, поступивших от уполномоченного органа.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185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28.07.2020 N 1130)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47. При изменении размера платы за содержание и ремонт жилого помещения в случае оказания услуг и выполнения работ по управлению, содержанию и</w:t>
      </w:r>
      <w:r>
        <w:t xml:space="preserve">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размера платы за коммунальные услуги в случае предоставления коммунальных услуг ненадлежащего качест</w:t>
      </w:r>
      <w:r>
        <w:t xml:space="preserve">ва и (или) с перерывами, превышающими установленную продолжительность, уменьшение размера субсидии не производится, за исключением случая, предусмотренного </w:t>
      </w:r>
      <w:hyperlink w:anchor="P210" w:tooltip="27. Размер предоставляемой субсидии не должен превышать фактические расходы семьи на оплату жилого помещения и коммунальных услуг.">
        <w:r>
          <w:rPr>
            <w:color w:val="0000FF"/>
          </w:rPr>
          <w:t>пунктом 27</w:t>
        </w:r>
      </w:hyperlink>
      <w:r>
        <w:t xml:space="preserve"> настоящих Правил.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0" w:name="P352"/>
      <w:bookmarkEnd w:id="30"/>
      <w:r>
        <w:t xml:space="preserve">48. Получатель субсидии в течение одного месяца после наступления событий, предусмотренных </w:t>
      </w:r>
      <w:hyperlink w:anchor="P391" w:tooltip="а) изменения места постоянного жительства получателя субсид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392" w:tooltip="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">
        <w:r>
          <w:rPr>
            <w:color w:val="0000FF"/>
          </w:rPr>
          <w:t>"б" пункта 60</w:t>
        </w:r>
      </w:hyperlink>
      <w:r>
        <w:t xml:space="preserve"> настоящих Правил, обязан представить уполномоченному органу сведения и (или) документы, подтве</w:t>
      </w:r>
      <w:r>
        <w:t>рждающие такие события.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22.06.2024 N 848)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В случае, указанном в </w:t>
      </w:r>
      <w:hyperlink w:anchor="P346" w:tooltip="В случае если законом субъекта Российской Федерации установлено, что субсидии гражданам предоставляются путем перечисления средств лицу, которому в соответствии со статьей 155 Жилищного кодекса Российской Федерации вносится плата за жилое помещение и коммуналь">
        <w:r>
          <w:rPr>
            <w:color w:val="0000FF"/>
          </w:rPr>
          <w:t>абзаце четвертом пункта 45</w:t>
        </w:r>
      </w:hyperlink>
      <w:r>
        <w:t xml:space="preserve"> настоящих Правил, уполномоченный орган обязан информировать лицо, которому в соотв</w:t>
      </w:r>
      <w:r>
        <w:t xml:space="preserve">етствии со </w:t>
      </w:r>
      <w:hyperlink r:id="rId18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155</w:t>
        </w:r>
      </w:hyperlink>
      <w:r>
        <w:t xml:space="preserve"> Жилищного</w:t>
      </w:r>
      <w:r>
        <w:t xml:space="preserve"> кодекса Российской Федерации вносится плата за жилое помещение и коммунальные услуги, о наступлении событий, предусмотренных </w:t>
      </w:r>
      <w:hyperlink w:anchor="P391" w:tooltip="а) изменения места постоянного жительства получателя субсид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392" w:tooltip="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">
        <w:r>
          <w:rPr>
            <w:color w:val="0000FF"/>
          </w:rPr>
          <w:t>"б" пункта 60</w:t>
        </w:r>
      </w:hyperlink>
      <w:r>
        <w:t xml:space="preserve"> настоящих Правил, в течение 3 рабочих дней со дня получения документов, указанных в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188" w:tooltip="Постановление Правительства РФ от 28.07.2020 N 1130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28.07.2020 N 1130)</w:t>
      </w:r>
    </w:p>
    <w:p w:rsidR="00272A57" w:rsidRDefault="006030CB">
      <w:pPr>
        <w:pStyle w:val="ConsPlusNormal0"/>
        <w:jc w:val="both"/>
      </w:pPr>
      <w:r>
        <w:t xml:space="preserve">(п. 48 в ред. </w:t>
      </w:r>
      <w:hyperlink r:id="rId189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1" w:name="P357"/>
      <w:bookmarkEnd w:id="31"/>
      <w:r>
        <w:t>49. В случае если получатель субсидии в установленный срок не представил уполномоченному органу докум</w:t>
      </w:r>
      <w:r>
        <w:t xml:space="preserve">енты, указанные в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пункте 48</w:t>
        </w:r>
      </w:hyperlink>
      <w:r>
        <w:t xml:space="preserve"> настоящих Правил, 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</w:t>
      </w:r>
      <w:r>
        <w:t>ащаются получателем субсидии в бюджет, из которого была предоставлена субсидия.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</w:t>
      </w:r>
      <w:r>
        <w:t>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2" w:name="P359"/>
      <w:bookmarkEnd w:id="32"/>
      <w:r>
        <w:t>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</w:t>
      </w:r>
      <w:r>
        <w:t xml:space="preserve">ии, излишне выплаченные средства подлежат возврату в порядке, установленном </w:t>
      </w:r>
      <w:hyperlink w:anchor="P357" w:tooltip="49. В случае если получатель субсидии в установленный срок не представил уполномоченному органу документы, указанные в пункте 48 настоящих Правил, необоснованно полученные в качестве субсидии средства засчитываются в счет будущей субсидии, а при отсутствии пра">
        <w:r>
          <w:rPr>
            <w:color w:val="0000FF"/>
          </w:rPr>
          <w:t>пунктом 49</w:t>
        </w:r>
      </w:hyperlink>
      <w:r>
        <w:t xml:space="preserve"> настоящих Правил, а недоплаченные средства выплачиваются получателю субсидии в месяце, следующем за месяцем, в котором была обнаруже</w:t>
      </w:r>
      <w:r>
        <w:t>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субсидии.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VII. Особенности предоставления</w:t>
      </w:r>
    </w:p>
    <w:p w:rsidR="00272A57" w:rsidRDefault="006030CB">
      <w:pPr>
        <w:pStyle w:val="ConsPlusTitle0"/>
        <w:jc w:val="center"/>
      </w:pPr>
      <w:r>
        <w:t>субсидий отдель</w:t>
      </w:r>
      <w:r>
        <w:t>ным категориям граждан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bookmarkStart w:id="33" w:name="P364"/>
      <w:bookmarkEnd w:id="33"/>
      <w:r>
        <w:t xml:space="preserve">51. Федеральные органы исполнительной власти (федеральные государственные органы), в которых </w:t>
      </w:r>
      <w:hyperlink r:id="rId191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принимают решение о предоставлении субсидий: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а) сотрудникам, проходящим военную службу в указанных федеральных органах исполнительной власти (федеральных государственных органах), свед</w:t>
      </w:r>
      <w:r>
        <w:t>ения о которых не подлежат разглашению;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б) лицам, проходящим либо проходившим военную службу по контракту за пределами Российской Федерации в территориальных органах, воинских частях, подразделениях, организациях и органах соответствующих федеральных органов исполнительной власти (федеральных го</w:t>
      </w:r>
      <w:r>
        <w:t>сударственных органов).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94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52. Гражданам, указанным в </w:t>
      </w:r>
      <w:hyperlink w:anchor="P364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>
          <w:rPr>
            <w:color w:val="0000FF"/>
          </w:rPr>
          <w:t>пункте 51</w:t>
        </w:r>
      </w:hyperlink>
      <w:r>
        <w:t xml:space="preserve"> настоящих Правил, субсидии предоставляются в виде денеж</w:t>
      </w:r>
      <w:r>
        <w:t xml:space="preserve">ной выплаты в размере, рассчитываемом в соответствии с </w:t>
      </w:r>
      <w:hyperlink w:anchor="P167" w:tooltip="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>
          <w:rPr>
            <w:color w:val="0000FF"/>
          </w:rPr>
          <w:t>пунктами 23</w:t>
        </w:r>
      </w:hyperlink>
      <w:r>
        <w:t xml:space="preserve"> и </w:t>
      </w:r>
      <w:hyperlink w:anchor="P177" w:tooltip="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">
        <w:r>
          <w:rPr>
            <w:color w:val="0000FF"/>
          </w:rPr>
          <w:t>24</w:t>
        </w:r>
      </w:hyperlink>
      <w:r>
        <w:t xml:space="preserve"> настоящих Правил с учетом региональных стандартов.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53. Порядок оформления документов и направления сведений, необходимых для предоставления субси</w:t>
      </w:r>
      <w:r>
        <w:t xml:space="preserve">дий гражданам, указанным в </w:t>
      </w:r>
      <w:hyperlink w:anchor="P364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>
          <w:rPr>
            <w:color w:val="0000FF"/>
          </w:rPr>
          <w:t>пункте 51</w:t>
        </w:r>
      </w:hyperlink>
      <w:r>
        <w:t xml:space="preserve"> настоящих П</w:t>
      </w:r>
      <w:r>
        <w:t xml:space="preserve">равил, а также порядок выплаты таким гражданам субсидий определяются соответствующими федеральными органами исполнительной власти (федеральными государственными органами), в которых </w:t>
      </w:r>
      <w:hyperlink r:id="rId195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в пределах их компетенции.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196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54. Гражданам, проживающим в закрытых военных городках, субсидии предоставляются исполнитель</w:t>
      </w:r>
      <w:r>
        <w:t xml:space="preserve">ным органом субъекта Российской Федерации или управомоченным им государственным учреждением в порядке и на условиях, которые установлены </w:t>
      </w:r>
      <w:hyperlink w:anchor="P59" w:tooltip="1. Настоящие Правила, разработанные в соответствии со статьей 159 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">
        <w:r>
          <w:rPr>
            <w:color w:val="0000FF"/>
          </w:rPr>
          <w:t>пунктами 1</w:t>
        </w:r>
      </w:hyperlink>
      <w:r>
        <w:t xml:space="preserve"> - </w:t>
      </w:r>
      <w:hyperlink w:anchor="P359" w:tooltip="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пунктом 49 настоящих Правил, а н">
        <w:r>
          <w:rPr>
            <w:color w:val="0000FF"/>
          </w:rPr>
          <w:t>50</w:t>
        </w:r>
      </w:hyperlink>
      <w:r>
        <w:t xml:space="preserve"> и </w:t>
      </w:r>
      <w:hyperlink w:anchor="P380" w:tooltip="56. Предоставление субсидий может быть приостановлено по решению уполномоченного органа при условии:">
        <w:r>
          <w:rPr>
            <w:color w:val="0000FF"/>
          </w:rPr>
          <w:t>56</w:t>
        </w:r>
      </w:hyperlink>
      <w:r>
        <w:t xml:space="preserve"> - </w:t>
      </w:r>
      <w:hyperlink w:anchor="P405" w:tooltip="64.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, уполномоченный орг">
        <w:r>
          <w:rPr>
            <w:color w:val="0000FF"/>
          </w:rPr>
          <w:t>64</w:t>
        </w:r>
      </w:hyperlink>
      <w:r>
        <w:t xml:space="preserve"> настоящих Правил.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18.06.2007 </w:t>
      </w:r>
      <w:hyperlink r:id="rId197" w:tooltip="Постановление Правительства РФ от 18.06.2007 N 379 (ред. от 02.02.2024)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">
        <w:r>
          <w:rPr>
            <w:color w:val="0000FF"/>
          </w:rPr>
          <w:t>N 379</w:t>
        </w:r>
      </w:hyperlink>
      <w:r>
        <w:t xml:space="preserve">, от 24.12.2008 </w:t>
      </w:r>
      <w:hyperlink r:id="rId198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1001</w:t>
        </w:r>
      </w:hyperlink>
      <w:r>
        <w:t xml:space="preserve">, от 24.03.2023 </w:t>
      </w:r>
      <w:hyperlink r:id="rId199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444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55. В случае если размер региона</w:t>
      </w:r>
      <w:r>
        <w:t>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стандарта, при расчете размера субсидии, предоставляемой семье военнослуж</w:t>
      </w:r>
      <w:r>
        <w:t>ащего, проходящего военную службу по контракту, либо семье гражданина, уволенного с военной службы по достижении им предельного возраста пребывания на военной службе, по состоянию здоровья или в связи с организационно-штатными мероприятиями, общая продолжи</w:t>
      </w:r>
      <w:r>
        <w:t>тельность военной службы которого составляет 20 лет и более, а при общей продолжительности военной службы 25 лет и более вне зависимости от основания увольнения, применяется размер федерального стандарта максимально допустимой доли расходов граждан на опла</w:t>
      </w:r>
      <w:r>
        <w:t>ту жилого помещения и коммунальных услуг в совокупном доходе семьи.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VIII. Условия приостановления</w:t>
      </w:r>
    </w:p>
    <w:p w:rsidR="00272A57" w:rsidRDefault="006030CB">
      <w:pPr>
        <w:pStyle w:val="ConsPlusTitle0"/>
        <w:jc w:val="center"/>
      </w:pPr>
      <w:r>
        <w:t>и прекращения предоставления субсидий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bookmarkStart w:id="34" w:name="P380"/>
      <w:bookmarkEnd w:id="34"/>
      <w:r>
        <w:t>56. Предоставление субсидий может быть приостановлено по решению уполномоченного органа при условии: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а) - б) утратили силу. - </w:t>
      </w:r>
      <w:hyperlink r:id="rId200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24.03.2023 N 444;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5" w:name="P382"/>
      <w:bookmarkEnd w:id="35"/>
      <w:r>
        <w:t xml:space="preserve">в) неисполнения получателем субсидии требований, предусмотренных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57. Уполномоченные органы приостанавливают предост</w:t>
      </w:r>
      <w:r>
        <w:t xml:space="preserve">авление субсидий для выяснения причин неисполнения требований, предусмотренных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пунктом 48</w:t>
        </w:r>
      </w:hyperlink>
      <w:r>
        <w:t xml:space="preserve"> настоящих Правил, но не более чем на один месяц.</w:t>
      </w:r>
    </w:p>
    <w:p w:rsidR="00272A57" w:rsidRDefault="006030CB">
      <w:pPr>
        <w:pStyle w:val="ConsPlusNormal0"/>
        <w:jc w:val="both"/>
      </w:pPr>
      <w:r>
        <w:t xml:space="preserve">(п. 57 в ред. </w:t>
      </w:r>
      <w:hyperlink r:id="rId201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</w:t>
      </w:r>
      <w:r>
        <w:t>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58. При наличии уважительных причин возникновения условия, указанного в </w:t>
      </w:r>
      <w:hyperlink w:anchor="P382" w:tooltip="в) неисполнения получателем субсидии требований, предусмотренных пунктом 48 настоящих Правил.">
        <w:r>
          <w:rPr>
            <w:color w:val="0000FF"/>
          </w:rPr>
          <w:t>подпункте "в" пункта 56</w:t>
        </w:r>
      </w:hyperlink>
      <w:r>
        <w:t xml:space="preserve"> настоящих Правил (стаци</w:t>
      </w:r>
      <w:r>
        <w:t>онарное лечение, смерть близких родственников, невыплата заработной платы в срок и другие), предоставление субсидии возобновляется по решению уполномоченного органа.</w:t>
      </w:r>
    </w:p>
    <w:p w:rsidR="00272A57" w:rsidRDefault="006030CB">
      <w:pPr>
        <w:pStyle w:val="ConsPlusNormal0"/>
        <w:jc w:val="both"/>
      </w:pPr>
      <w:r>
        <w:t xml:space="preserve">(п. 58 в ред. </w:t>
      </w:r>
      <w:hyperlink r:id="rId202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59. При отсутствии уважительных причин возникновения условия, указанного в </w:t>
      </w:r>
      <w:hyperlink w:anchor="P382" w:tooltip="в) неисполнения получателем субсидии требований, предусмотренных пунктом 48 настоящих Правил.">
        <w:r>
          <w:rPr>
            <w:color w:val="0000FF"/>
          </w:rPr>
          <w:t>подпункте "в" пункта 56</w:t>
        </w:r>
      </w:hyperlink>
      <w:r>
        <w:t xml:space="preserve"> настоящих Прав</w:t>
      </w:r>
      <w:r>
        <w:t xml:space="preserve">ил, предоставление субсидии возобновляется по решению уполномоченного органа после выполнения получателем субсидии требований, предусмотренных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РФ от 24.03.2023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При принятии решения о возобновлении предоставления субсидии она выплачивается также и за тот месяц, в течение которого приостанавливалось предоставление субсидии.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60. Предоставление субсидии прекращается по решению уп</w:t>
      </w:r>
      <w:r>
        <w:t>олномоченного органа при условии: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6" w:name="P391"/>
      <w:bookmarkEnd w:id="36"/>
      <w:r>
        <w:t>а) изменения места постоянного жительства получателя субсидии;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7" w:name="P392"/>
      <w:bookmarkEnd w:id="37"/>
      <w:r>
        <w:t xml:space="preserve"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</w:t>
      </w:r>
      <w:r>
        <w:t>его семьи, приходящихся на расчетный период (если эти изменения повлекли утрату права на получение субсидии);</w:t>
      </w:r>
    </w:p>
    <w:p w:rsidR="00272A57" w:rsidRDefault="006030CB">
      <w:pPr>
        <w:pStyle w:val="ConsPlusNormal0"/>
        <w:jc w:val="both"/>
      </w:pPr>
      <w:r>
        <w:t xml:space="preserve">(пп. "б" в ред. </w:t>
      </w:r>
      <w:hyperlink r:id="rId204" w:tooltip="Постановление Правительства РФ от 30.07.2014 N 734 (ред. от 22.06.2024)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8" w:name="P394"/>
      <w:bookmarkEnd w:id="38"/>
      <w:r>
        <w:t>в) представления</w:t>
      </w:r>
      <w:r>
        <w:t xml:space="preserve">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</w:t>
      </w:r>
      <w:hyperlink w:anchor="P352" w:tooltip="48. Получатель субсидии в течение одного месяца после наступления событий, предусмотренных подпунктами &quot;а&quot; и &quot;б&quot; пункта 60 настоящих Правил, обязан представить уполномоченному органу сведения и (или) документы, подтверждающие такие события.">
        <w:r>
          <w:rPr>
            <w:color w:val="0000FF"/>
          </w:rPr>
          <w:t>пунктом 48</w:t>
        </w:r>
      </w:hyperlink>
      <w:r>
        <w:t xml:space="preserve"> настоящих Правил, в течение одного месяца с даты уведомления получателя субсидии о приостановлении предоставления субсидии (при отсутствии уважительной причины ее образования);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г) наличия у получателя субсидии подтвержденной вступившим в за</w:t>
      </w:r>
      <w:r>
        <w:t>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272A57" w:rsidRDefault="006030CB">
      <w:pPr>
        <w:pStyle w:val="ConsPlusNormal0"/>
        <w:jc w:val="both"/>
      </w:pPr>
      <w:r>
        <w:t xml:space="preserve">(пп. "г" в ред. </w:t>
      </w:r>
      <w:hyperlink r:id="rId205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61. Возврат в бюджет, из которого была необоснованно получена субсидия, при наличии условий, указанных в </w:t>
      </w:r>
      <w:hyperlink w:anchor="P391" w:tooltip="а) изменения места постоянного жительства получателя субсидии;">
        <w:r>
          <w:rPr>
            <w:color w:val="0000FF"/>
          </w:rPr>
          <w:t>подпунктах "а"</w:t>
        </w:r>
      </w:hyperlink>
      <w:r>
        <w:t xml:space="preserve"> - </w:t>
      </w:r>
      <w:hyperlink w:anchor="P394" w:tooltip="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пунк">
        <w:r>
          <w:rPr>
            <w:color w:val="0000FF"/>
          </w:rPr>
          <w:t>"в"</w:t>
        </w:r>
      </w:hyperlink>
      <w:r>
        <w:t xml:space="preserve"> пункта 60 настоящих Правил,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законодательством Российской Федерации.</w:t>
      </w:r>
    </w:p>
    <w:p w:rsidR="00272A57" w:rsidRDefault="006030CB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62.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</w:t>
      </w:r>
      <w:r>
        <w:t>ение 5 рабочих дней с даты принятия решения с указанием оснований его принятия. Копия решения помещается в персональное дело.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63. Предоставление субсидии прекращается: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со дня принятия решения о прекращении предоставления субсидии в соответствии с </w:t>
      </w:r>
      <w:hyperlink w:anchor="P391" w:tooltip="а) изменения места постоянного жительства получателя субсид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394" w:tooltip="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пунк">
        <w:r>
          <w:rPr>
            <w:color w:val="0000FF"/>
          </w:rPr>
          <w:t>"в"</w:t>
        </w:r>
      </w:hyperlink>
      <w:r>
        <w:t xml:space="preserve"> пункта 60 настоящих Правил до окончания периода, на который субсидия предоставлялась;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со дня принятия решения о приостановлении предоставления субсидии в соответствии с </w:t>
      </w:r>
      <w:hyperlink w:anchor="P380" w:tooltip="56. Предоставление субсидий может быть приостановлено по решению уполномоченного органа при условии:">
        <w:r>
          <w:rPr>
            <w:color w:val="0000FF"/>
          </w:rPr>
          <w:t>пунктом 56</w:t>
        </w:r>
      </w:hyperlink>
      <w:r>
        <w:t xml:space="preserve"> настоящих Правил до окончания</w:t>
      </w:r>
      <w:r>
        <w:t xml:space="preserve"> периода, на который субсидия предоставлялась (при отсутствии оснований для возобновления предоставления субсидий);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с месяца, следующего за месяцем, в котором уполномоченному органу стало известно о наличии у получателя субсидии подтвержденной вступившим в</w:t>
      </w:r>
      <w:r>
        <w:t xml:space="preserve">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272A57" w:rsidRDefault="006030CB">
      <w:pPr>
        <w:pStyle w:val="ConsPlusNormal0"/>
        <w:jc w:val="both"/>
      </w:pPr>
      <w:r>
        <w:t xml:space="preserve">(абзац введен </w:t>
      </w:r>
      <w:hyperlink r:id="rId207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24.03.2023 N 444)</w:t>
      </w:r>
    </w:p>
    <w:p w:rsidR="00272A57" w:rsidRDefault="006030CB">
      <w:pPr>
        <w:pStyle w:val="ConsPlusNormal0"/>
        <w:spacing w:before="240"/>
        <w:ind w:firstLine="540"/>
        <w:jc w:val="both"/>
      </w:pPr>
      <w:bookmarkStart w:id="39" w:name="P405"/>
      <w:bookmarkEnd w:id="39"/>
      <w:r>
        <w:t>64.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</w:t>
      </w:r>
      <w:r>
        <w:t>ода, уполномоченный орган получает из государственной информационной системы жилищно-коммунального хозяйства.</w:t>
      </w:r>
    </w:p>
    <w:p w:rsidR="00272A57" w:rsidRDefault="006030CB">
      <w:pPr>
        <w:pStyle w:val="ConsPlusNormal0"/>
        <w:jc w:val="both"/>
      </w:pPr>
      <w:r>
        <w:t xml:space="preserve">(п. 64 в ред. </w:t>
      </w:r>
      <w:hyperlink r:id="rId208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444)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Title0"/>
        <w:jc w:val="center"/>
        <w:outlineLvl w:val="1"/>
      </w:pPr>
      <w:r>
        <w:t>IX. Финансирование расходов,</w:t>
      </w:r>
    </w:p>
    <w:p w:rsidR="00272A57" w:rsidRDefault="006030CB">
      <w:pPr>
        <w:pStyle w:val="ConsPlusTitle0"/>
        <w:jc w:val="center"/>
      </w:pPr>
      <w:r>
        <w:t>связанных</w:t>
      </w:r>
      <w:r>
        <w:t xml:space="preserve"> с предоставлением субсидий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ind w:firstLine="540"/>
        <w:jc w:val="both"/>
      </w:pPr>
      <w:r>
        <w:t>65. Расходы, связанные с предоставлением субсидий, включают в себя расходы непосредственно на предоставление субсидий и расходы на обеспечение их предоставления.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66. Финансирование расходов на предоставление субсидий осуществля</w:t>
      </w:r>
      <w:r>
        <w:t>ется из бюджетов субъектов Российской Федерации.</w:t>
      </w:r>
    </w:p>
    <w:p w:rsidR="00272A57" w:rsidRDefault="006030CB">
      <w:pPr>
        <w:pStyle w:val="ConsPlusNormal0"/>
        <w:jc w:val="both"/>
      </w:pPr>
      <w:r>
        <w:t xml:space="preserve">(п. 66 в ред. </w:t>
      </w:r>
      <w:hyperlink r:id="rId209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 xml:space="preserve">67. Финансирование расходов на предоставление субсидий гражданам, указанным в </w:t>
      </w:r>
      <w:hyperlink w:anchor="P364" w:tooltip="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">
        <w:r>
          <w:rPr>
            <w:color w:val="0000FF"/>
          </w:rPr>
          <w:t>пункте 51</w:t>
        </w:r>
      </w:hyperlink>
      <w:r>
        <w:t xml:space="preserve"> настоящих Правил, осуществляется за счет средств федерально</w:t>
      </w:r>
      <w:r>
        <w:t>го бюджета, выделяемых на эти цели воинским частям, организациям и органам соответствующих федеральных органов исполнительной власти (федеральных государственных органов).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18.06.2007 </w:t>
      </w:r>
      <w:hyperlink r:id="rId210" w:tooltip="Постановление Правительства РФ от 18.06.2007 N 379 (ред. от 02.02.2024) &quot;О внесении изменений в Правила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">
        <w:r>
          <w:rPr>
            <w:color w:val="0000FF"/>
          </w:rPr>
          <w:t>N 379</w:t>
        </w:r>
      </w:hyperlink>
      <w:r>
        <w:t xml:space="preserve">, от 29.12.2016 </w:t>
      </w:r>
      <w:hyperlink r:id="rId211" w:tooltip="Постановление Правительства РФ от 29.12.2016 N 1540 (ред. от 17.08.2024) &quot;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">
        <w:r>
          <w:rPr>
            <w:color w:val="0000FF"/>
          </w:rPr>
          <w:t>N 1540</w:t>
        </w:r>
      </w:hyperlink>
      <w:r>
        <w:t>)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68 -</w:t>
      </w:r>
      <w:r>
        <w:t xml:space="preserve"> 69. Утратили силу. - </w:t>
      </w:r>
      <w:hyperlink r:id="rId212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24.12.2008 N 1001.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70. В случае применения органами местного самоуправления при расчете субсидий местных стандартов нормативной площади жилого помещения, используемой для расчета субс</w:t>
      </w:r>
      <w:r>
        <w:t>идий, местных стандартов стоимости жилищно-коммунальных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семьи, отличных от установленных органами государственной вл</w:t>
      </w:r>
      <w:r>
        <w:t>асти субъектов Российской Федерации региональных стандартов, дополнительные расходы на предоставление субсидий финансируются за счет средств местного бюджета.</w:t>
      </w:r>
    </w:p>
    <w:p w:rsidR="00272A57" w:rsidRDefault="006030CB">
      <w:pPr>
        <w:pStyle w:val="ConsPlusNormal0"/>
        <w:spacing w:before="240"/>
        <w:ind w:firstLine="540"/>
        <w:jc w:val="both"/>
      </w:pPr>
      <w:r>
        <w:t>71. Порядок перечисления (выплаты, вручения) субсидий получателям субсидий устанавливается высшим</w:t>
      </w:r>
      <w:r>
        <w:t xml:space="preserve"> исполнительным органом субъекта Российской Федерации.</w:t>
      </w:r>
    </w:p>
    <w:p w:rsidR="00272A57" w:rsidRDefault="006030CB">
      <w:pPr>
        <w:pStyle w:val="ConsPlusNormal0"/>
        <w:jc w:val="both"/>
      </w:pPr>
      <w:r>
        <w:t xml:space="preserve">(в ред. Постановлений Правительства РФ от 24.12.2008 </w:t>
      </w:r>
      <w:hyperlink r:id="rId213" w:tooltip="Постановление Правительства РФ от 24.12.2008 N 1001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1001</w:t>
        </w:r>
      </w:hyperlink>
      <w:r>
        <w:t xml:space="preserve">, от 24.03.2023 </w:t>
      </w:r>
      <w:hyperlink r:id="rId214" w:tooltip="Постановление Правительства РФ от 24.03.2023 N 444 &quot;О внесении изменений в Правила предоставления субсидий на оплату жилого помещения и коммунальных услуг&quot; {КонсультантПлюс}">
        <w:r>
          <w:rPr>
            <w:color w:val="0000FF"/>
          </w:rPr>
          <w:t>N 444</w:t>
        </w:r>
      </w:hyperlink>
      <w:r>
        <w:t>)</w:t>
      </w:r>
    </w:p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ind w:firstLine="540"/>
        <w:jc w:val="both"/>
      </w:pPr>
    </w:p>
    <w:p w:rsidR="00272A57" w:rsidRDefault="006030CB">
      <w:pPr>
        <w:pStyle w:val="ConsPlusNormal0"/>
        <w:jc w:val="right"/>
        <w:outlineLvl w:val="1"/>
      </w:pPr>
      <w:r>
        <w:t>Приложение</w:t>
      </w:r>
    </w:p>
    <w:p w:rsidR="00272A57" w:rsidRDefault="006030CB">
      <w:pPr>
        <w:pStyle w:val="ConsPlusNormal0"/>
        <w:jc w:val="right"/>
      </w:pPr>
      <w:r>
        <w:t>к Правилам предоставления субсидий</w:t>
      </w:r>
    </w:p>
    <w:p w:rsidR="00272A57" w:rsidRDefault="006030CB">
      <w:pPr>
        <w:pStyle w:val="ConsPlusNormal0"/>
        <w:jc w:val="right"/>
      </w:pPr>
      <w:r>
        <w:t>на оплату жилого помещения</w:t>
      </w:r>
    </w:p>
    <w:p w:rsidR="00272A57" w:rsidRDefault="006030CB">
      <w:pPr>
        <w:pStyle w:val="ConsPlusNormal0"/>
        <w:jc w:val="right"/>
      </w:pPr>
      <w:r>
        <w:t>и коммунальных услуг</w:t>
      </w:r>
    </w:p>
    <w:p w:rsidR="00272A57" w:rsidRDefault="00272A57">
      <w:pPr>
        <w:pStyle w:val="ConsPlusNormal0"/>
        <w:jc w:val="both"/>
      </w:pPr>
    </w:p>
    <w:p w:rsidR="00272A57" w:rsidRDefault="006030CB">
      <w:pPr>
        <w:pStyle w:val="ConsPlusTitle0"/>
        <w:jc w:val="center"/>
      </w:pPr>
      <w:bookmarkStart w:id="40" w:name="P430"/>
      <w:bookmarkEnd w:id="40"/>
      <w:r>
        <w:t>ПЕРЕЧЕНЬ</w:t>
      </w:r>
    </w:p>
    <w:p w:rsidR="00272A57" w:rsidRDefault="006030CB">
      <w:pPr>
        <w:pStyle w:val="ConsPlusTitle0"/>
        <w:jc w:val="center"/>
      </w:pPr>
      <w:r>
        <w:t>ДОКУМЕНТОВ (СВЕДЕНИЙ), НЕОБХОДИМЫХ ДЛЯ ПРЕДОСТАВЛЕНИЯ</w:t>
      </w:r>
    </w:p>
    <w:p w:rsidR="00272A57" w:rsidRDefault="006030CB">
      <w:pPr>
        <w:pStyle w:val="ConsPlusTitle0"/>
        <w:jc w:val="center"/>
      </w:pPr>
      <w:r>
        <w:t>СУБСИДИИ НА ОПЛАТУ ЖИЛОГО ПОМЕЩЕНИЯ И КОММУНАЛЬНЫХ УСЛУГ</w:t>
      </w:r>
    </w:p>
    <w:p w:rsidR="00272A57" w:rsidRDefault="00272A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72A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A57" w:rsidRDefault="006030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15" w:tooltip="Постановление Правительства РФ от 22.06.2024 N 848 &quot;О внесении изменений в постановление Правительства Российской Федерации от 14 декабря 2005 г. N 761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22.06.2024 N 848)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57" w:rsidRDefault="00272A57">
            <w:pPr>
              <w:pStyle w:val="ConsPlusNormal0"/>
            </w:pPr>
          </w:p>
        </w:tc>
      </w:tr>
    </w:tbl>
    <w:p w:rsidR="00272A57" w:rsidRDefault="00272A5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309"/>
        <w:gridCol w:w="4309"/>
      </w:tblGrid>
      <w:tr w:rsidR="00272A57"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2A57" w:rsidRDefault="006030CB">
            <w:pPr>
              <w:pStyle w:val="ConsPlusNormal0"/>
              <w:jc w:val="center"/>
            </w:pPr>
            <w:r>
              <w:t>Наименование документа (сведений)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Источник документов (сведений)</w:t>
            </w:r>
          </w:p>
          <w:p w:rsidR="00272A57" w:rsidRDefault="006030CB">
            <w:pPr>
              <w:pStyle w:val="ConsPlusNormal0"/>
              <w:jc w:val="center"/>
            </w:pPr>
            <w:r>
              <w:t>способ получения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bookmarkStart w:id="41" w:name="P439"/>
            <w:bookmarkEnd w:id="41"/>
            <w: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Сведения о наличии (отсутствии) у граждан, указанных в </w:t>
            </w:r>
            <w:hyperlink w:anchor="P61" w:tooltip="3. Право на субсидии имеют:">
              <w:r>
                <w:rPr>
                  <w:color w:val="0000FF"/>
                </w:rPr>
                <w:t>пункте 3</w:t>
              </w:r>
            </w:hyperlink>
            <w:r>
              <w:t xml:space="preserve">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N 761 "О предоставлении с</w:t>
            </w:r>
            <w:r>
              <w:t xml:space="preserve">убсидий на оплату жилого помещения и коммунальных услуг", и членов семей граждан, указанных в </w:t>
            </w:r>
            <w:hyperlink w:anchor="P67" w:tooltip="5. 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">
              <w:r>
                <w:rPr>
                  <w:color w:val="0000FF"/>
                </w:rPr>
                <w:t>пункте 5</w:t>
              </w:r>
            </w:hyperlink>
            <w:r>
              <w:t xml:space="preserve"> этих Правил (далее - заявители), подтвержденной вступившим в законную силу судебным актом непогашенной задолженности </w:t>
            </w:r>
            <w:r>
              <w:t>по оплате жилого помещения и коммунальных услуг, которая образовалась за период не более чем 3 последних года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Минстрой России (акционерное общество "Оператор информационной системы", государственная информационная система жилищно-коммунального хозяйства) п</w:t>
            </w:r>
            <w:r>
              <w:t>осредством системы межведомственного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</w:t>
            </w:r>
            <w:r>
              <w:t xml:space="preserve"> (с предъявлением оригинала, если копия нотариально не заверена)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Сведения о суммах, начисленных получателю субсидии для оплаты за жилое помещение и коммунальные услуги, и сведения о суммах, </w:t>
            </w:r>
            <w:r>
              <w:t>уплаченных получателем субсидии за жилое помещение и коммунальные услуги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Минстрой России (акционерное общество "Оператор информационной системы", государственная информационная система жилищно-коммунального хозяйства при наличии таких сведений в указанной </w:t>
            </w:r>
            <w:r>
              <w:t>системе)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Сведения, подтверждающие правовые основания владения и пользования заявителем жилым помещением, в котором заявител</w:t>
            </w:r>
            <w:r>
              <w:t>ь зарегистрирован по месту жительства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Росреестр (публично-правовая компания "Роскадастр")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государственной регистрации рождения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(Единый государственный реестр записей актов гражданского состояния)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ФНС России (единый федеральный информационный регистр, содерж</w:t>
            </w:r>
            <w:r>
              <w:t>ащий сведения о населении Российской Федерации)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(в случае регистрации записи соответствующего акта компетентным органом иностранного государства) посредством представления подтвер</w:t>
            </w:r>
            <w:r>
              <w:t>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государственной регистрации смерти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(Единый государственный реестр записей актов гражданского состояния)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ФНС России (единый федеральный информационный регистр, содержащий сведения о населении Российской Федерации)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(в случае регистрации записи соответствующего акта компетентным органо</w:t>
            </w:r>
            <w:r>
              <w:t>м иностранного государства)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государственной регистрации заключения (расторжения) брака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(Единый государственный реестр записей актов гражданского состояния) посредством системы ме</w:t>
            </w:r>
            <w:r>
              <w:t>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ФНС России (единый федеральный информационный регистр, содержащий сведения о населении Российской Федерации)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(в случае регистрации зап</w:t>
            </w:r>
            <w:r>
              <w:t>иси соответствующего акта компетентным органом иностранного государства)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Сведения, содержащиеся в решении органа опеки и попечительства об установлении опеки или попечительства над членом семьи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Фонд п</w:t>
            </w:r>
            <w:r>
              <w:t>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 (далее - Единая централизованная цифровая платформа в социальной сфере) посредством системы ме</w:t>
            </w:r>
            <w:r>
              <w:t>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Сведения о родственниках и нетрудоспособных иждивенцах, являющихся членами семьи заявителя в соответствии со </w:t>
            </w:r>
            <w:hyperlink r:id="rId216" w:tooltip="&quot;Жилищный кодекс Российской Федерации&quot; от 29.12.2004 N 188-ФЗ (ред. от 29.12.2025) {КонсультантПлюс}">
              <w:r>
                <w:rPr>
                  <w:color w:val="0000FF"/>
                </w:rPr>
                <w:t>статьями 31</w:t>
              </w:r>
            </w:hyperlink>
            <w:r>
              <w:t xml:space="preserve"> и </w:t>
            </w:r>
            <w:hyperlink r:id="rId217" w:tooltip="&quot;Жилищный кодекс Российской Федерации&quot; от 29.12.2004 N 188-ФЗ (ред. от 29.12.2025) {КонсультантПлюс}">
              <w:r>
                <w:rPr>
                  <w:color w:val="0000FF"/>
                </w:rPr>
                <w:t>69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заявитель </w:t>
            </w:r>
            <w:r>
              <w:t>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признании в судебном порядке лиц, проживающих совместно с заявителем по месту постоянного жительства, членами его семьи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</w:t>
            </w:r>
            <w:r>
              <w:t xml:space="preserve">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</w:t>
            </w:r>
            <w:r>
              <w:t>осуществлении опеки или попечительства на возмездных условиях (договору о приемной семье, договору о патронатной семье)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предоставление субсидии осуществляется уп</w:t>
            </w:r>
            <w:r>
              <w:t>олномоченными органами, не являющимися органами субъектов Российской Федерации, уполномоченными в сфере социальной защиты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</w:t>
            </w:r>
            <w:r>
              <w:t>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</w:t>
            </w:r>
            <w:r>
              <w:t>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(по запросу в Минобороны России, Росгвардии, ФССП России, ФТС России), за исключением случая, когда предоставление субсидии осуществляется уполномоченными органами, не являющимися органами субъектов Российской Федерации, уполномоченными в сфер</w:t>
            </w:r>
            <w:r>
              <w:t>е социальной защиты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</w:t>
            </w:r>
            <w:r>
              <w:t>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военнослужащих и гражданского персонала Главного управления специальных программ През</w:t>
            </w:r>
            <w:r>
              <w:t>идента Российской Федерации (за исключением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</w:t>
            </w:r>
            <w:r>
              <w:t>йской Федерации)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</w:t>
            </w:r>
            <w:r>
              <w:t>оответствии с законодательством Российской Федерации и (или) законодательством субъекта Российской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Фонд пенсионного и социального страхования Российской Федерации (Единая централизованная цифровая платформа в социальной сфере) посредством системы</w:t>
            </w:r>
            <w:r>
              <w:t xml:space="preserve"> межведомственного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размере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</w:t>
            </w:r>
            <w:r>
              <w:t>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</w:t>
            </w:r>
            <w:r>
              <w:t>, Главном управлении специальных программ Президента Российской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выплатах правопреемникам умерших застрахованных лиц в случаях, предусмотренных законодательством Российс</w:t>
            </w:r>
            <w:r>
              <w:t>кой Федерации об обязательном пенсионном страховании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Фонд пенсионного и социального страхования Российской Федерации (Единая централизованная цифровая платформа в социальной сфере) посредством системы межведомственного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</w:t>
            </w:r>
            <w:r>
              <w:t>ная информационная система "Налог-3"), за исключением случая, когда предоставление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защиты населения, посредством си</w:t>
            </w:r>
            <w:r>
              <w:t>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 в виде процентов по вкладам (остаткам на счетах в банках)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защит</w:t>
            </w:r>
            <w:r>
              <w:t>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 от осуществления предпринимательской деятельности, включая доходы, полученные в результате</w:t>
            </w:r>
            <w:r>
              <w:t xml:space="preserve"> деятельности крестьянского (фермерского) хозяйства, в том числе созданного без образования юридического лица, и доходах от занятия частной практикой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</w:t>
            </w:r>
            <w:r>
              <w:t>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</w:t>
            </w:r>
            <w:r>
              <w:t>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доходах, полученных в рамках применения специального налогового режима "Налог на профессиональный доход"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</w:t>
            </w:r>
            <w:r>
              <w:t>оставление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</w:t>
            </w:r>
            <w:r>
              <w:t>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 по договорам авторского заказа, договорам об отчуждении исключительного права на результаты интеллектуальной деятельности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защит</w:t>
            </w:r>
            <w:r>
              <w:t>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налогооблагаемых доходах от реализации имущества, а также сдачи в аренду (наем, поднаем) имущества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предоставление субсидии осуществляется уполномоченными органами, не являющимися органами субъектов Российской Федерации, уполномоченными в сфере социальной защи</w:t>
            </w:r>
            <w:r>
              <w:t>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регистрации по месту жительства и месту пребывания гражданина Российской Федерации в пределах Рос</w:t>
            </w:r>
            <w:r>
              <w:t>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МВД России (ведомственная информационная система) посредством системы межведомственного электронного взаимодействия - до 1 января 2026 г.;</w:t>
            </w:r>
          </w:p>
          <w:p w:rsidR="00272A57" w:rsidRDefault="006030CB">
            <w:pPr>
              <w:pStyle w:val="ConsPlusNormal0"/>
            </w:pPr>
            <w:r>
              <w:t>ФНС России (единый федеральный информационный регистр, содержащий сведения о населении Российской Ф</w:t>
            </w:r>
            <w:r>
              <w:t>едерации) посредством системы межведомственного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МВД России (вед</w:t>
            </w:r>
            <w:r>
              <w:t>омственная информационная система) посредством системы межведомственного электронного взаимодействия - до 1 января 2026 г.;</w:t>
            </w:r>
          </w:p>
          <w:p w:rsidR="00272A57" w:rsidRDefault="006030CB">
            <w:pPr>
              <w:pStyle w:val="ConsPlusNormal0"/>
            </w:pPr>
            <w:r>
              <w:t>ФНС России (единый федеральный информационный регистр, содержащий сведения о населении Российской Федерации) посредством системы меж</w:t>
            </w:r>
            <w:r>
              <w:t>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получаемых алиментах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 xml:space="preserve">ФССП России (ведомственная информационная система) посредством системы межведомственного электронного взаимодействия (в случае если средства перечислены взыскателю со счета по учету средств, поступающих во временное распоряжение отдела судебных приставов, </w:t>
            </w:r>
            <w:r>
              <w:t>по исполнительному производству о взыскании алиментов);</w:t>
            </w:r>
          </w:p>
          <w:p w:rsidR="00272A57" w:rsidRDefault="006030CB">
            <w:pPr>
              <w:pStyle w:val="ConsPlusNormal0"/>
            </w:pPr>
            <w:r>
              <w:t>заявитель посредством отражения суммы получаемых алиментов в заявлении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пребывании в местах лишения свободы членов семьи заявителя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ФСИН России (ведомственная информационная система) пос</w:t>
            </w:r>
            <w:r>
              <w:t>редством системы межведомственного электронного взаимодействия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наличии инвалидности и ее группе (при наличии)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Фонд пенсионного и социального страхования Российской Федерации (Единая централизованная цифровая платформа в социальной сфере) по</w:t>
            </w:r>
            <w:r>
              <w:t>средством системы межведомственного электронного взаимодействия (запрос сведений должен осуществляться по каждому поступившему заявлению)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</w:t>
            </w:r>
            <w:r>
              <w:t>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</w:t>
            </w:r>
            <w:r>
              <w:t>лючившего контракт о прохождении военной службы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применении в отношении заявителя и (или) членов его семьи меры пресечения в виде заключения под стражу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ФСИН России (ведомственная информационная система) посредством системы межв</w:t>
            </w:r>
            <w:r>
              <w:t>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размере стипендии и иных денежных выплат, предусмотренных законодательством Российской Федерации, выплачиваемых лицам, обучающимся в пр</w:t>
            </w:r>
            <w:r>
              <w:t>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</w:t>
            </w:r>
            <w:r>
              <w:t xml:space="preserve">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суммах единовременной материальной помощи, выплачиваемой за счет средств федерального бюджета, б</w:t>
            </w:r>
            <w:r>
              <w:t>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исполнительный орган субъекта Российской Федерации, уполномоченны</w:t>
            </w:r>
            <w:r>
              <w:t>й на осуществление таких выплат по решению исполнительного органа соответствующего субъекта Российской Федерации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сумме полученной компенсации, выплачиваемой государственным органом или общественным объединением за время исполнения государст</w:t>
            </w:r>
            <w:r>
              <w:t>венных или общественных обязанностей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суммах дохода, полученного от источников за пределами Российской Федерации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</w:t>
            </w:r>
            <w:r>
              <w:t>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из</w:t>
            </w:r>
            <w:r>
              <w:t xml:space="preserve">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доходах, полученных</w:t>
            </w:r>
            <w:r>
              <w:t xml:space="preserve">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ФНС России (автоматизированная информационная система "Налог-3"), за исключением случая, когда предоставление субсидии осуществляется уполномоченн</w:t>
            </w:r>
            <w:r>
              <w:t>ыми органами, не являющимися органами субъектов Российской Федерации, уполномоченными в сфере социальной защиты населения, посредством системы межведомственного электронного взаимодействия;</w:t>
            </w:r>
          </w:p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</w:t>
            </w:r>
            <w:r>
              <w:t>ния о лицах, признанных безвестно отсутствующими или объявленных умершими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и (или члены его семьи)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нахождении заявителя и (или) членов его семьи в розыске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и (или члены его семьи) посредством представления подтверждающих документов</w:t>
            </w:r>
          </w:p>
        </w:tc>
      </w:tr>
      <w:tr w:rsidR="00272A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A57" w:rsidRDefault="006030CB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A57" w:rsidRDefault="006030CB">
            <w:pPr>
              <w:pStyle w:val="ConsPlusNormal0"/>
            </w:pPr>
            <w:r>
              <w:t>Сведения о документе, подтверждающем полномочия представителя заявителя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A57" w:rsidRDefault="006030CB">
            <w:pPr>
              <w:pStyle w:val="ConsPlusNormal0"/>
            </w:pPr>
            <w:r>
              <w:t>заявитель посредством представления подтверждающих документов</w:t>
            </w:r>
          </w:p>
        </w:tc>
      </w:tr>
    </w:tbl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ind w:firstLine="540"/>
        <w:jc w:val="both"/>
      </w:pPr>
    </w:p>
    <w:p w:rsidR="00272A57" w:rsidRDefault="00272A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2A57">
      <w:headerReference w:type="default" r:id="rId218"/>
      <w:footerReference w:type="default" r:id="rId219"/>
      <w:headerReference w:type="first" r:id="rId220"/>
      <w:footerReference w:type="first" r:id="rId2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CB" w:rsidRDefault="006030CB">
      <w:r>
        <w:separator/>
      </w:r>
    </w:p>
  </w:endnote>
  <w:endnote w:type="continuationSeparator" w:id="0">
    <w:p w:rsidR="006030CB" w:rsidRDefault="0060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57" w:rsidRDefault="00272A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72A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72A57" w:rsidRDefault="006030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72A57" w:rsidRDefault="006030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72A57" w:rsidRDefault="006030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31F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31F0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72A57" w:rsidRDefault="006030C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57" w:rsidRDefault="00272A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72A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72A57" w:rsidRDefault="006030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72A57" w:rsidRDefault="006030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72A57" w:rsidRDefault="006030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31F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31F0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72A57" w:rsidRDefault="006030C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CB" w:rsidRDefault="006030CB">
      <w:r>
        <w:separator/>
      </w:r>
    </w:p>
  </w:footnote>
  <w:footnote w:type="continuationSeparator" w:id="0">
    <w:p w:rsidR="006030CB" w:rsidRDefault="0060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72A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72A57" w:rsidRDefault="006030C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14.12.2005 N 761</w:t>
          </w:r>
          <w:r>
            <w:rPr>
              <w:rFonts w:ascii="Tahoma" w:hAnsi="Tahoma" w:cs="Tahoma"/>
              <w:sz w:val="16"/>
              <w:szCs w:val="16"/>
            </w:rPr>
            <w:br/>
            <w:t>(ред. от 22.06.2024)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на оплату жилого поме...</w:t>
          </w:r>
        </w:p>
      </w:tc>
      <w:tc>
        <w:tcPr>
          <w:tcW w:w="2300" w:type="pct"/>
          <w:vAlign w:val="center"/>
        </w:tcPr>
        <w:p w:rsidR="00272A57" w:rsidRDefault="006030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272A57" w:rsidRDefault="00272A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72A57" w:rsidRDefault="00272A5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72A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72A57" w:rsidRDefault="006030C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14.12.2005 N 761</w:t>
          </w:r>
          <w:r>
            <w:rPr>
              <w:rFonts w:ascii="Tahoma" w:hAnsi="Tahoma" w:cs="Tahoma"/>
              <w:sz w:val="16"/>
              <w:szCs w:val="16"/>
            </w:rPr>
            <w:br/>
            <w:t>(ред. от 22.06.2024)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субсидий на оплату жилого </w:t>
          </w:r>
          <w:r>
            <w:rPr>
              <w:rFonts w:ascii="Tahoma" w:hAnsi="Tahoma" w:cs="Tahoma"/>
              <w:sz w:val="16"/>
              <w:szCs w:val="16"/>
            </w:rPr>
            <w:t>поме...</w:t>
          </w:r>
        </w:p>
      </w:tc>
      <w:tc>
        <w:tcPr>
          <w:tcW w:w="2300" w:type="pct"/>
          <w:vAlign w:val="center"/>
        </w:tcPr>
        <w:p w:rsidR="00272A57" w:rsidRDefault="006030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272A57" w:rsidRDefault="00272A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72A57" w:rsidRDefault="00272A5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57"/>
    <w:rsid w:val="00272A57"/>
    <w:rsid w:val="004D31F0"/>
    <w:rsid w:val="0060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DBAB7-751F-49DC-9846-E0206922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0908&amp;date=30.01.2026" TargetMode="External"/><Relationship Id="rId21" Type="http://schemas.openxmlformats.org/officeDocument/2006/relationships/hyperlink" Target="https://login.consultant.ru/link/?req=doc&amp;base=LAW&amp;n=479441&amp;date=30.01.2026&amp;dst=100005&amp;field=134" TargetMode="External"/><Relationship Id="rId42" Type="http://schemas.openxmlformats.org/officeDocument/2006/relationships/hyperlink" Target="https://login.consultant.ru/link/?req=doc&amp;base=LAW&amp;n=442841&amp;date=30.01.2026&amp;dst=100005&amp;field=134" TargetMode="External"/><Relationship Id="rId63" Type="http://schemas.openxmlformats.org/officeDocument/2006/relationships/hyperlink" Target="https://login.consultant.ru/link/?req=doc&amp;base=LAW&amp;n=493206&amp;date=30.01.2026&amp;dst=100094&amp;field=134" TargetMode="External"/><Relationship Id="rId84" Type="http://schemas.openxmlformats.org/officeDocument/2006/relationships/hyperlink" Target="https://login.consultant.ru/link/?req=doc&amp;base=LAW&amp;n=479386&amp;date=30.01.2026&amp;dst=100007&amp;field=134" TargetMode="External"/><Relationship Id="rId138" Type="http://schemas.openxmlformats.org/officeDocument/2006/relationships/hyperlink" Target="https://login.consultant.ru/link/?req=doc&amp;base=LAW&amp;n=479386&amp;date=30.01.2026&amp;dst=100074&amp;field=134" TargetMode="External"/><Relationship Id="rId159" Type="http://schemas.openxmlformats.org/officeDocument/2006/relationships/hyperlink" Target="https://login.consultant.ru/link/?req=doc&amp;base=LAW&amp;n=424448&amp;date=30.01.2026&amp;dst=100013&amp;field=134" TargetMode="External"/><Relationship Id="rId170" Type="http://schemas.openxmlformats.org/officeDocument/2006/relationships/hyperlink" Target="https://login.consultant.ru/link/?req=doc&amp;base=LAW&amp;n=83541&amp;date=30.01.2026&amp;dst=100020&amp;field=134" TargetMode="External"/><Relationship Id="rId191" Type="http://schemas.openxmlformats.org/officeDocument/2006/relationships/hyperlink" Target="https://login.consultant.ru/link/?req=doc&amp;base=LAW&amp;n=518293&amp;date=30.01.2026&amp;dst=243&amp;field=134" TargetMode="External"/><Relationship Id="rId205" Type="http://schemas.openxmlformats.org/officeDocument/2006/relationships/hyperlink" Target="https://login.consultant.ru/link/?req=doc&amp;base=LAW&amp;n=442841&amp;date=30.01.2026&amp;dst=100023&amp;field=134" TargetMode="External"/><Relationship Id="rId107" Type="http://schemas.openxmlformats.org/officeDocument/2006/relationships/hyperlink" Target="https://login.consultant.ru/link/?req=doc&amp;base=LAW&amp;n=523355&amp;date=30.01.2026&amp;dst=100948&amp;field=134" TargetMode="External"/><Relationship Id="rId11" Type="http://schemas.openxmlformats.org/officeDocument/2006/relationships/hyperlink" Target="https://login.consultant.ru/link/?req=doc&amp;base=LAW&amp;n=143537&amp;date=30.01.2026&amp;dst=100005&amp;field=134" TargetMode="External"/><Relationship Id="rId32" Type="http://schemas.openxmlformats.org/officeDocument/2006/relationships/hyperlink" Target="https://login.consultant.ru/link/?req=doc&amp;base=LAW&amp;n=479451&amp;date=30.01.2026&amp;dst=100005&amp;field=134" TargetMode="External"/><Relationship Id="rId53" Type="http://schemas.openxmlformats.org/officeDocument/2006/relationships/hyperlink" Target="https://login.consultant.ru/link/?req=doc&amp;base=LAW&amp;n=83541&amp;date=30.01.2026&amp;dst=100009&amp;field=134" TargetMode="External"/><Relationship Id="rId74" Type="http://schemas.openxmlformats.org/officeDocument/2006/relationships/hyperlink" Target="https://login.consultant.ru/link/?req=doc&amp;base=LAW&amp;n=303417&amp;date=30.01.2026&amp;dst=100019&amp;field=134" TargetMode="External"/><Relationship Id="rId128" Type="http://schemas.openxmlformats.org/officeDocument/2006/relationships/hyperlink" Target="https://login.consultant.ru/link/?req=doc&amp;base=LAW&amp;n=479451&amp;date=30.01.2026&amp;dst=100040&amp;field=134" TargetMode="External"/><Relationship Id="rId149" Type="http://schemas.openxmlformats.org/officeDocument/2006/relationships/hyperlink" Target="https://login.consultant.ru/link/?req=doc&amp;base=LAW&amp;n=509312&amp;date=30.01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03417&amp;date=30.01.2026&amp;dst=100020&amp;field=134" TargetMode="External"/><Relationship Id="rId160" Type="http://schemas.openxmlformats.org/officeDocument/2006/relationships/hyperlink" Target="https://login.consultant.ru/link/?req=doc&amp;base=LAW&amp;n=424448&amp;date=30.01.2026&amp;dst=100014&amp;field=134" TargetMode="External"/><Relationship Id="rId181" Type="http://schemas.openxmlformats.org/officeDocument/2006/relationships/hyperlink" Target="https://login.consultant.ru/link/?req=doc&amp;base=LAW&amp;n=523355&amp;date=30.01.2026&amp;dst=100910&amp;field=134" TargetMode="External"/><Relationship Id="rId216" Type="http://schemas.openxmlformats.org/officeDocument/2006/relationships/hyperlink" Target="https://login.consultant.ru/link/?req=doc&amp;base=LAW&amp;n=523355&amp;date=30.01.2026&amp;dst=100239&amp;field=134" TargetMode="External"/><Relationship Id="rId211" Type="http://schemas.openxmlformats.org/officeDocument/2006/relationships/hyperlink" Target="https://login.consultant.ru/link/?req=doc&amp;base=LAW&amp;n=484355&amp;date=30.01.2026&amp;dst=100235&amp;field=134" TargetMode="External"/><Relationship Id="rId22" Type="http://schemas.openxmlformats.org/officeDocument/2006/relationships/hyperlink" Target="https://login.consultant.ru/link/?req=doc&amp;base=LAW&amp;n=442841&amp;date=30.01.2026&amp;dst=100005&amp;field=134" TargetMode="External"/><Relationship Id="rId27" Type="http://schemas.openxmlformats.org/officeDocument/2006/relationships/hyperlink" Target="https://login.consultant.ru/link/?req=doc&amp;base=LAW&amp;n=49107&amp;date=30.01.2026" TargetMode="External"/><Relationship Id="rId43" Type="http://schemas.openxmlformats.org/officeDocument/2006/relationships/hyperlink" Target="https://login.consultant.ru/link/?req=doc&amp;base=LAW&amp;n=495284&amp;date=30.01.2026&amp;dst=100012&amp;field=134" TargetMode="External"/><Relationship Id="rId48" Type="http://schemas.openxmlformats.org/officeDocument/2006/relationships/hyperlink" Target="https://login.consultant.ru/link/?req=doc&amp;base=LAW&amp;n=479441&amp;date=30.01.2026&amp;dst=100010&amp;field=134" TargetMode="External"/><Relationship Id="rId64" Type="http://schemas.openxmlformats.org/officeDocument/2006/relationships/hyperlink" Target="https://login.consultant.ru/link/?req=doc&amp;base=LAW&amp;n=479386&amp;date=30.01.2026&amp;dst=100019&amp;field=134" TargetMode="External"/><Relationship Id="rId69" Type="http://schemas.openxmlformats.org/officeDocument/2006/relationships/hyperlink" Target="https://login.consultant.ru/link/?req=doc&amp;base=LAW&amp;n=479443&amp;date=30.01.2026&amp;dst=100034&amp;field=134" TargetMode="External"/><Relationship Id="rId113" Type="http://schemas.openxmlformats.org/officeDocument/2006/relationships/hyperlink" Target="https://login.consultant.ru/link/?req=doc&amp;base=LAW&amp;n=477877&amp;date=30.01.2026&amp;dst=100013&amp;field=134" TargetMode="External"/><Relationship Id="rId118" Type="http://schemas.openxmlformats.org/officeDocument/2006/relationships/hyperlink" Target="https://login.consultant.ru/link/?req=doc&amp;base=LAW&amp;n=479451&amp;date=30.01.2026&amp;dst=100034&amp;field=134" TargetMode="External"/><Relationship Id="rId134" Type="http://schemas.openxmlformats.org/officeDocument/2006/relationships/hyperlink" Target="https://login.consultant.ru/link/?req=doc&amp;base=LAW&amp;n=479451&amp;date=30.01.2026&amp;dst=100044&amp;field=134" TargetMode="External"/><Relationship Id="rId139" Type="http://schemas.openxmlformats.org/officeDocument/2006/relationships/hyperlink" Target="https://login.consultant.ru/link/?req=doc&amp;base=LAW&amp;n=479386&amp;date=30.01.2026&amp;dst=100076&amp;field=134" TargetMode="External"/><Relationship Id="rId80" Type="http://schemas.openxmlformats.org/officeDocument/2006/relationships/hyperlink" Target="https://login.consultant.ru/link/?req=doc&amp;base=LAW&amp;n=479386&amp;date=30.01.2026&amp;dst=100025&amp;field=134" TargetMode="External"/><Relationship Id="rId85" Type="http://schemas.openxmlformats.org/officeDocument/2006/relationships/hyperlink" Target="https://login.consultant.ru/link/?req=doc&amp;base=LAW&amp;n=479386&amp;date=30.01.2026&amp;dst=100030&amp;field=134" TargetMode="External"/><Relationship Id="rId150" Type="http://schemas.openxmlformats.org/officeDocument/2006/relationships/hyperlink" Target="https://login.consultant.ru/link/?req=doc&amp;base=LAW&amp;n=479386&amp;date=30.01.2026&amp;dst=100090&amp;field=134" TargetMode="External"/><Relationship Id="rId155" Type="http://schemas.openxmlformats.org/officeDocument/2006/relationships/hyperlink" Target="https://login.consultant.ru/link/?req=doc&amp;base=LAW&amp;n=479386&amp;date=30.01.2026&amp;dst=100093&amp;field=134" TargetMode="External"/><Relationship Id="rId171" Type="http://schemas.openxmlformats.org/officeDocument/2006/relationships/hyperlink" Target="https://login.consultant.ru/link/?req=doc&amp;base=LAW&amp;n=479386&amp;date=30.01.2026&amp;dst=100103&amp;field=134" TargetMode="External"/><Relationship Id="rId176" Type="http://schemas.openxmlformats.org/officeDocument/2006/relationships/hyperlink" Target="https://login.consultant.ru/link/?req=doc&amp;base=LAW&amp;n=479451&amp;date=30.01.2026&amp;dst=100053&amp;field=134" TargetMode="External"/><Relationship Id="rId192" Type="http://schemas.openxmlformats.org/officeDocument/2006/relationships/hyperlink" Target="https://login.consultant.ru/link/?req=doc&amp;base=LAW&amp;n=484355&amp;date=30.01.2026&amp;dst=100231&amp;field=134" TargetMode="External"/><Relationship Id="rId197" Type="http://schemas.openxmlformats.org/officeDocument/2006/relationships/hyperlink" Target="https://login.consultant.ru/link/?req=doc&amp;base=LAW&amp;n=468790&amp;date=30.01.2026&amp;dst=100014&amp;field=134" TargetMode="External"/><Relationship Id="rId206" Type="http://schemas.openxmlformats.org/officeDocument/2006/relationships/hyperlink" Target="https://login.consultant.ru/link/?req=doc&amp;base=LAW&amp;n=83541&amp;date=30.01.2026&amp;dst=100030&amp;field=134" TargetMode="External"/><Relationship Id="rId201" Type="http://schemas.openxmlformats.org/officeDocument/2006/relationships/hyperlink" Target="https://login.consultant.ru/link/?req=doc&amp;base=LAW&amp;n=442841&amp;date=30.01.2026&amp;dst=100018&amp;field=134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79451&amp;date=30.01.2026&amp;dst=100005&amp;field=134" TargetMode="External"/><Relationship Id="rId17" Type="http://schemas.openxmlformats.org/officeDocument/2006/relationships/hyperlink" Target="https://login.consultant.ru/link/?req=doc&amp;base=LAW&amp;n=303417&amp;date=30.01.2026&amp;dst=100005&amp;field=134" TargetMode="External"/><Relationship Id="rId33" Type="http://schemas.openxmlformats.org/officeDocument/2006/relationships/hyperlink" Target="https://login.consultant.ru/link/?req=doc&amp;base=LAW&amp;n=487333&amp;date=30.01.2026&amp;dst=100344&amp;field=134" TargetMode="External"/><Relationship Id="rId38" Type="http://schemas.openxmlformats.org/officeDocument/2006/relationships/hyperlink" Target="https://login.consultant.ru/link/?req=doc&amp;base=LAW&amp;n=503048&amp;date=30.01.2026&amp;dst=100064&amp;field=134" TargetMode="External"/><Relationship Id="rId59" Type="http://schemas.openxmlformats.org/officeDocument/2006/relationships/hyperlink" Target="https://login.consultant.ru/link/?req=doc&amp;base=LAW&amp;n=479386&amp;date=30.01.2026&amp;dst=100016&amp;field=134" TargetMode="External"/><Relationship Id="rId103" Type="http://schemas.openxmlformats.org/officeDocument/2006/relationships/hyperlink" Target="https://login.consultant.ru/link/?req=doc&amp;base=LAW&amp;n=457700&amp;date=30.01.2026&amp;dst=100013&amp;field=134" TargetMode="External"/><Relationship Id="rId108" Type="http://schemas.openxmlformats.org/officeDocument/2006/relationships/hyperlink" Target="https://login.consultant.ru/link/?req=doc&amp;base=LAW&amp;n=523355&amp;date=30.01.2026&amp;dst=242&amp;field=134" TargetMode="External"/><Relationship Id="rId124" Type="http://schemas.openxmlformats.org/officeDocument/2006/relationships/image" Target="media/image5.wmf"/><Relationship Id="rId129" Type="http://schemas.openxmlformats.org/officeDocument/2006/relationships/hyperlink" Target="https://login.consultant.ru/link/?req=doc&amp;base=LAW&amp;n=479386&amp;date=30.01.2026&amp;dst=100044&amp;field=134" TargetMode="External"/><Relationship Id="rId54" Type="http://schemas.openxmlformats.org/officeDocument/2006/relationships/hyperlink" Target="https://login.consultant.ru/link/?req=doc&amp;base=LAW&amp;n=479386&amp;date=30.01.2026&amp;dst=100013&amp;field=134" TargetMode="External"/><Relationship Id="rId70" Type="http://schemas.openxmlformats.org/officeDocument/2006/relationships/hyperlink" Target="https://login.consultant.ru/link/?req=doc&amp;base=LAW&amp;n=479386&amp;date=30.01.2026&amp;dst=100023&amp;field=134" TargetMode="External"/><Relationship Id="rId75" Type="http://schemas.openxmlformats.org/officeDocument/2006/relationships/hyperlink" Target="https://login.consultant.ru/link/?req=doc&amp;base=LAW&amp;n=479386&amp;date=30.01.2026&amp;dst=100024&amp;field=134" TargetMode="External"/><Relationship Id="rId91" Type="http://schemas.openxmlformats.org/officeDocument/2006/relationships/hyperlink" Target="https://login.consultant.ru/link/?req=doc&amp;base=LAW&amp;n=479386&amp;date=30.01.2026&amp;dst=100034&amp;field=134" TargetMode="External"/><Relationship Id="rId96" Type="http://schemas.openxmlformats.org/officeDocument/2006/relationships/hyperlink" Target="https://login.consultant.ru/link/?req=doc&amp;base=LAW&amp;n=479386&amp;date=30.01.2026&amp;dst=100038&amp;field=134" TargetMode="External"/><Relationship Id="rId140" Type="http://schemas.openxmlformats.org/officeDocument/2006/relationships/hyperlink" Target="https://login.consultant.ru/link/?req=doc&amp;base=LAW&amp;n=479386&amp;date=30.01.2026&amp;dst=100077&amp;field=134" TargetMode="External"/><Relationship Id="rId145" Type="http://schemas.openxmlformats.org/officeDocument/2006/relationships/hyperlink" Target="https://login.consultant.ru/link/?req=doc&amp;base=LAW&amp;n=495161&amp;date=30.01.2026&amp;dst=4&amp;field=134" TargetMode="External"/><Relationship Id="rId161" Type="http://schemas.openxmlformats.org/officeDocument/2006/relationships/hyperlink" Target="https://login.consultant.ru/link/?req=doc&amp;base=LAW&amp;n=424498&amp;date=30.01.2026&amp;dst=100063&amp;field=134" TargetMode="External"/><Relationship Id="rId166" Type="http://schemas.openxmlformats.org/officeDocument/2006/relationships/hyperlink" Target="https://login.consultant.ru/link/?req=doc&amp;base=LAW&amp;n=355768&amp;date=30.01.2026&amp;dst=2&amp;field=134" TargetMode="External"/><Relationship Id="rId182" Type="http://schemas.openxmlformats.org/officeDocument/2006/relationships/hyperlink" Target="https://login.consultant.ru/link/?req=doc&amp;base=LAW&amp;n=523355&amp;date=30.01.2026&amp;dst=101096&amp;field=134" TargetMode="External"/><Relationship Id="rId187" Type="http://schemas.openxmlformats.org/officeDocument/2006/relationships/hyperlink" Target="https://login.consultant.ru/link/?req=doc&amp;base=LAW&amp;n=523355&amp;date=30.01.2026&amp;dst=100910&amp;field=134" TargetMode="External"/><Relationship Id="rId217" Type="http://schemas.openxmlformats.org/officeDocument/2006/relationships/hyperlink" Target="https://login.consultant.ru/link/?req=doc&amp;base=LAW&amp;n=523355&amp;date=30.01.2026&amp;dst=10046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LAW&amp;n=83541&amp;date=30.01.2026&amp;dst=100033&amp;field=134" TargetMode="External"/><Relationship Id="rId23" Type="http://schemas.openxmlformats.org/officeDocument/2006/relationships/hyperlink" Target="https://login.consultant.ru/link/?req=doc&amp;base=LAW&amp;n=495284&amp;date=30.01.2026&amp;dst=100012&amp;field=134" TargetMode="External"/><Relationship Id="rId28" Type="http://schemas.openxmlformats.org/officeDocument/2006/relationships/hyperlink" Target="https://login.consultant.ru/link/?req=doc&amp;base=LAW&amp;n=49086&amp;date=30.01.2026" TargetMode="External"/><Relationship Id="rId49" Type="http://schemas.openxmlformats.org/officeDocument/2006/relationships/hyperlink" Target="https://login.consultant.ru/link/?req=doc&amp;base=LAW&amp;n=442841&amp;date=30.01.2026&amp;dst=100010&amp;field=134" TargetMode="External"/><Relationship Id="rId114" Type="http://schemas.openxmlformats.org/officeDocument/2006/relationships/hyperlink" Target="https://login.consultant.ru/link/?req=doc&amp;base=LAW&amp;n=296201&amp;date=30.01.2026&amp;dst=100005&amp;field=134" TargetMode="External"/><Relationship Id="rId119" Type="http://schemas.openxmlformats.org/officeDocument/2006/relationships/hyperlink" Target="https://login.consultant.ru/link/?req=doc&amp;base=LAW&amp;n=442841&amp;date=30.01.2026&amp;dst=100013&amp;field=134" TargetMode="External"/><Relationship Id="rId44" Type="http://schemas.openxmlformats.org/officeDocument/2006/relationships/hyperlink" Target="https://login.consultant.ru/link/?req=doc&amp;base=LAW&amp;n=479386&amp;date=30.01.2026&amp;dst=100005&amp;field=134" TargetMode="External"/><Relationship Id="rId60" Type="http://schemas.openxmlformats.org/officeDocument/2006/relationships/hyperlink" Target="https://login.consultant.ru/link/?req=doc&amp;base=LAW&amp;n=479386&amp;date=30.01.2026&amp;dst=100018&amp;field=134" TargetMode="External"/><Relationship Id="rId65" Type="http://schemas.openxmlformats.org/officeDocument/2006/relationships/hyperlink" Target="https://login.consultant.ru/link/?req=doc&amp;base=LAW&amp;n=303417&amp;date=30.01.2026&amp;dst=100013&amp;field=134" TargetMode="External"/><Relationship Id="rId81" Type="http://schemas.openxmlformats.org/officeDocument/2006/relationships/hyperlink" Target="https://login.consultant.ru/link/?req=doc&amp;base=LAW&amp;n=479386&amp;date=30.01.2026&amp;dst=100007&amp;field=134" TargetMode="External"/><Relationship Id="rId86" Type="http://schemas.openxmlformats.org/officeDocument/2006/relationships/hyperlink" Target="https://login.consultant.ru/link/?req=doc&amp;base=LAW&amp;n=479386&amp;date=30.01.2026&amp;dst=100007&amp;field=134" TargetMode="External"/><Relationship Id="rId130" Type="http://schemas.openxmlformats.org/officeDocument/2006/relationships/hyperlink" Target="https://login.consultant.ru/link/?req=doc&amp;base=LAW&amp;n=479451&amp;date=30.01.2026&amp;dst=100042&amp;field=134" TargetMode="External"/><Relationship Id="rId135" Type="http://schemas.openxmlformats.org/officeDocument/2006/relationships/hyperlink" Target="https://login.consultant.ru/link/?req=doc&amp;base=LAW&amp;n=442841&amp;date=30.01.2026&amp;dst=100014&amp;field=134" TargetMode="External"/><Relationship Id="rId151" Type="http://schemas.openxmlformats.org/officeDocument/2006/relationships/hyperlink" Target="https://login.consultant.ru/link/?req=doc&amp;base=LAW&amp;n=479386&amp;date=30.01.2026&amp;dst=100091&amp;field=134" TargetMode="External"/><Relationship Id="rId156" Type="http://schemas.openxmlformats.org/officeDocument/2006/relationships/hyperlink" Target="https://login.consultant.ru/link/?req=doc&amp;base=LAW&amp;n=479386&amp;date=30.01.2026&amp;dst=100094&amp;field=134" TargetMode="External"/><Relationship Id="rId177" Type="http://schemas.openxmlformats.org/officeDocument/2006/relationships/hyperlink" Target="https://login.consultant.ru/link/?req=doc&amp;base=LAW&amp;n=479451&amp;date=30.01.2026&amp;dst=100055&amp;field=134" TargetMode="External"/><Relationship Id="rId198" Type="http://schemas.openxmlformats.org/officeDocument/2006/relationships/hyperlink" Target="https://login.consultant.ru/link/?req=doc&amp;base=LAW&amp;n=83541&amp;date=30.01.2026&amp;dst=100027&amp;field=134" TargetMode="External"/><Relationship Id="rId172" Type="http://schemas.openxmlformats.org/officeDocument/2006/relationships/hyperlink" Target="https://login.consultant.ru/link/?req=doc&amp;base=LAW&amp;n=479451&amp;date=30.01.2026&amp;dst=100048&amp;field=134" TargetMode="External"/><Relationship Id="rId193" Type="http://schemas.openxmlformats.org/officeDocument/2006/relationships/hyperlink" Target="https://login.consultant.ru/link/?req=doc&amp;base=LAW&amp;n=484355&amp;date=30.01.2026&amp;dst=100232&amp;field=134" TargetMode="External"/><Relationship Id="rId202" Type="http://schemas.openxmlformats.org/officeDocument/2006/relationships/hyperlink" Target="https://login.consultant.ru/link/?req=doc&amp;base=LAW&amp;n=442841&amp;date=30.01.2026&amp;dst=100020&amp;field=134" TargetMode="External"/><Relationship Id="rId207" Type="http://schemas.openxmlformats.org/officeDocument/2006/relationships/hyperlink" Target="https://login.consultant.ru/link/?req=doc&amp;base=LAW&amp;n=442841&amp;date=30.01.2026&amp;dst=100025&amp;field=134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87333&amp;date=30.01.2026&amp;dst=100344&amp;field=134" TargetMode="External"/><Relationship Id="rId18" Type="http://schemas.openxmlformats.org/officeDocument/2006/relationships/hyperlink" Target="https://login.consultant.ru/link/?req=doc&amp;base=LAW&amp;n=503048&amp;date=30.01.2026&amp;dst=100064&amp;field=134" TargetMode="External"/><Relationship Id="rId39" Type="http://schemas.openxmlformats.org/officeDocument/2006/relationships/hyperlink" Target="https://login.consultant.ru/link/?req=doc&amp;base=LAW&amp;n=479443&amp;date=30.01.2026&amp;dst=100005&amp;field=134" TargetMode="External"/><Relationship Id="rId109" Type="http://schemas.openxmlformats.org/officeDocument/2006/relationships/hyperlink" Target="https://login.consultant.ru/link/?req=doc&amp;base=LAW&amp;n=523355&amp;date=30.01.2026&amp;dst=243&amp;field=134" TargetMode="External"/><Relationship Id="rId34" Type="http://schemas.openxmlformats.org/officeDocument/2006/relationships/hyperlink" Target="https://login.consultant.ru/link/?req=doc&amp;base=LAW&amp;n=484355&amp;date=30.01.2026&amp;dst=100228&amp;field=134" TargetMode="External"/><Relationship Id="rId50" Type="http://schemas.openxmlformats.org/officeDocument/2006/relationships/hyperlink" Target="https://login.consultant.ru/link/?req=doc&amp;base=LAW&amp;n=484355&amp;date=30.01.2026&amp;dst=100229&amp;field=134" TargetMode="External"/><Relationship Id="rId55" Type="http://schemas.openxmlformats.org/officeDocument/2006/relationships/hyperlink" Target="https://login.consultant.ru/link/?req=doc&amp;base=LAW&amp;n=479386&amp;date=30.01.2026&amp;dst=100014&amp;field=134" TargetMode="External"/><Relationship Id="rId76" Type="http://schemas.openxmlformats.org/officeDocument/2006/relationships/hyperlink" Target="https://login.consultant.ru/link/?req=doc&amp;base=LAW&amp;n=503689&amp;date=30.01.2026" TargetMode="External"/><Relationship Id="rId97" Type="http://schemas.openxmlformats.org/officeDocument/2006/relationships/hyperlink" Target="https://login.consultant.ru/link/?req=doc&amp;base=LAW&amp;n=479386&amp;date=30.01.2026&amp;dst=100040&amp;field=134" TargetMode="External"/><Relationship Id="rId104" Type="http://schemas.openxmlformats.org/officeDocument/2006/relationships/hyperlink" Target="https://login.consultant.ru/link/?req=doc&amp;base=LAW&amp;n=442841&amp;date=30.01.2026&amp;dst=100011&amp;field=134" TargetMode="External"/><Relationship Id="rId120" Type="http://schemas.openxmlformats.org/officeDocument/2006/relationships/hyperlink" Target="https://login.consultant.ru/link/?req=doc&amp;base=LAW&amp;n=479451&amp;date=30.01.2026&amp;dst=100035&amp;field=134" TargetMode="External"/><Relationship Id="rId125" Type="http://schemas.openxmlformats.org/officeDocument/2006/relationships/image" Target="media/image6.wmf"/><Relationship Id="rId141" Type="http://schemas.openxmlformats.org/officeDocument/2006/relationships/hyperlink" Target="https://login.consultant.ru/link/?req=doc&amp;base=LAW&amp;n=479386&amp;date=30.01.2026&amp;dst=100078&amp;field=134" TargetMode="External"/><Relationship Id="rId146" Type="http://schemas.openxmlformats.org/officeDocument/2006/relationships/hyperlink" Target="https://login.consultant.ru/link/?req=doc&amp;base=LAW&amp;n=479386&amp;date=30.01.2026&amp;dst=100085&amp;field=134" TargetMode="External"/><Relationship Id="rId167" Type="http://schemas.openxmlformats.org/officeDocument/2006/relationships/hyperlink" Target="https://login.consultant.ru/link/?req=doc&amp;base=LAW&amp;n=479386&amp;date=30.01.2026&amp;dst=100101&amp;field=134" TargetMode="External"/><Relationship Id="rId188" Type="http://schemas.openxmlformats.org/officeDocument/2006/relationships/hyperlink" Target="https://login.consultant.ru/link/?req=doc&amp;base=LAW&amp;n=479441&amp;date=30.01.2026&amp;dst=10002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03417&amp;date=30.01.2026&amp;dst=100015&amp;field=134" TargetMode="External"/><Relationship Id="rId92" Type="http://schemas.openxmlformats.org/officeDocument/2006/relationships/hyperlink" Target="https://login.consultant.ru/link/?req=doc&amp;base=LAW&amp;n=479451&amp;date=30.01.2026&amp;dst=100016&amp;field=134" TargetMode="External"/><Relationship Id="rId162" Type="http://schemas.openxmlformats.org/officeDocument/2006/relationships/hyperlink" Target="https://login.consultant.ru/link/?req=doc&amp;base=LAW&amp;n=479386&amp;date=30.01.2026&amp;dst=100097&amp;field=134" TargetMode="External"/><Relationship Id="rId183" Type="http://schemas.openxmlformats.org/officeDocument/2006/relationships/hyperlink" Target="https://login.consultant.ru/link/?req=doc&amp;base=LAW&amp;n=479441&amp;date=30.01.2026&amp;dst=100016&amp;field=134" TargetMode="External"/><Relationship Id="rId213" Type="http://schemas.openxmlformats.org/officeDocument/2006/relationships/hyperlink" Target="https://login.consultant.ru/link/?req=doc&amp;base=LAW&amp;n=83541&amp;date=30.01.2026&amp;dst=100034&amp;field=134" TargetMode="External"/><Relationship Id="rId218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8790&amp;date=30.01.2026&amp;dst=100011&amp;field=134" TargetMode="External"/><Relationship Id="rId24" Type="http://schemas.openxmlformats.org/officeDocument/2006/relationships/hyperlink" Target="https://login.consultant.ru/link/?req=doc&amp;base=LAW&amp;n=479386&amp;date=30.01.2026&amp;dst=100005&amp;field=134" TargetMode="External"/><Relationship Id="rId40" Type="http://schemas.openxmlformats.org/officeDocument/2006/relationships/hyperlink" Target="https://login.consultant.ru/link/?req=doc&amp;base=LAW&amp;n=355768&amp;date=30.01.2026&amp;dst=2&amp;field=134" TargetMode="External"/><Relationship Id="rId45" Type="http://schemas.openxmlformats.org/officeDocument/2006/relationships/hyperlink" Target="https://login.consultant.ru/link/?req=doc&amp;base=LAW&amp;n=121529&amp;date=30.01.2026&amp;dst=100029&amp;field=134" TargetMode="External"/><Relationship Id="rId66" Type="http://schemas.openxmlformats.org/officeDocument/2006/relationships/hyperlink" Target="https://login.consultant.ru/link/?req=doc&amp;base=LAW&amp;n=479386&amp;date=30.01.2026&amp;dst=100021&amp;field=134" TargetMode="External"/><Relationship Id="rId87" Type="http://schemas.openxmlformats.org/officeDocument/2006/relationships/hyperlink" Target="https://login.consultant.ru/link/?req=doc&amp;base=LAW&amp;n=479386&amp;date=30.01.2026&amp;dst=100031&amp;field=134" TargetMode="External"/><Relationship Id="rId110" Type="http://schemas.openxmlformats.org/officeDocument/2006/relationships/hyperlink" Target="https://login.consultant.ru/link/?req=doc&amp;base=LAW&amp;n=479451&amp;date=30.01.2026&amp;dst=100024&amp;field=134" TargetMode="External"/><Relationship Id="rId115" Type="http://schemas.openxmlformats.org/officeDocument/2006/relationships/hyperlink" Target="https://login.consultant.ru/link/?req=doc&amp;base=LAW&amp;n=523355&amp;date=30.01.2026&amp;dst=196&amp;field=134" TargetMode="External"/><Relationship Id="rId131" Type="http://schemas.openxmlformats.org/officeDocument/2006/relationships/hyperlink" Target="https://login.consultant.ru/link/?req=doc&amp;base=LAW&amp;n=479451&amp;date=30.01.2026&amp;dst=100043&amp;field=134" TargetMode="External"/><Relationship Id="rId136" Type="http://schemas.openxmlformats.org/officeDocument/2006/relationships/hyperlink" Target="https://login.consultant.ru/link/?req=doc&amp;base=LAW&amp;n=479386&amp;date=30.01.2026&amp;dst=100046&amp;field=134" TargetMode="External"/><Relationship Id="rId157" Type="http://schemas.openxmlformats.org/officeDocument/2006/relationships/hyperlink" Target="https://login.consultant.ru/link/?req=doc&amp;base=LAW&amp;n=479386&amp;date=30.01.2026&amp;dst=100095&amp;field=134" TargetMode="External"/><Relationship Id="rId178" Type="http://schemas.openxmlformats.org/officeDocument/2006/relationships/hyperlink" Target="https://login.consultant.ru/link/?req=doc&amp;base=LAW&amp;n=388581&amp;date=30.01.2026&amp;dst=100013&amp;field=134" TargetMode="External"/><Relationship Id="rId61" Type="http://schemas.openxmlformats.org/officeDocument/2006/relationships/hyperlink" Target="https://login.consultant.ru/link/?req=doc&amp;base=LAW&amp;n=303417&amp;date=30.01.2026&amp;dst=100011&amp;field=134" TargetMode="External"/><Relationship Id="rId82" Type="http://schemas.openxmlformats.org/officeDocument/2006/relationships/hyperlink" Target="https://login.consultant.ru/link/?req=doc&amp;base=LAW&amp;n=428697&amp;date=30.01.2026&amp;dst=100008&amp;field=134" TargetMode="External"/><Relationship Id="rId152" Type="http://schemas.openxmlformats.org/officeDocument/2006/relationships/hyperlink" Target="https://login.consultant.ru/link/?req=doc&amp;base=LAW&amp;n=468291&amp;date=30.01.2026" TargetMode="External"/><Relationship Id="rId173" Type="http://schemas.openxmlformats.org/officeDocument/2006/relationships/hyperlink" Target="https://login.consultant.ru/link/?req=doc&amp;base=LAW&amp;n=479386&amp;date=30.01.2026&amp;dst=100105&amp;field=134" TargetMode="External"/><Relationship Id="rId194" Type="http://schemas.openxmlformats.org/officeDocument/2006/relationships/hyperlink" Target="https://login.consultant.ru/link/?req=doc&amp;base=LAW&amp;n=484355&amp;date=30.01.2026&amp;dst=100233&amp;field=134" TargetMode="External"/><Relationship Id="rId199" Type="http://schemas.openxmlformats.org/officeDocument/2006/relationships/hyperlink" Target="https://login.consultant.ru/link/?req=doc&amp;base=LAW&amp;n=442841&amp;date=30.01.2026&amp;dst=100016&amp;field=134" TargetMode="External"/><Relationship Id="rId203" Type="http://schemas.openxmlformats.org/officeDocument/2006/relationships/hyperlink" Target="https://login.consultant.ru/link/?req=doc&amp;base=LAW&amp;n=442841&amp;date=30.01.2026&amp;dst=100021&amp;field=134" TargetMode="External"/><Relationship Id="rId208" Type="http://schemas.openxmlformats.org/officeDocument/2006/relationships/hyperlink" Target="https://login.consultant.ru/link/?req=doc&amp;base=LAW&amp;n=442841&amp;date=30.01.2026&amp;dst=100027&amp;field=134" TargetMode="External"/><Relationship Id="rId19" Type="http://schemas.openxmlformats.org/officeDocument/2006/relationships/hyperlink" Target="https://login.consultant.ru/link/?req=doc&amp;base=LAW&amp;n=479443&amp;date=30.01.2026&amp;dst=100005&amp;field=134" TargetMode="External"/><Relationship Id="rId14" Type="http://schemas.openxmlformats.org/officeDocument/2006/relationships/hyperlink" Target="https://login.consultant.ru/link/?req=doc&amp;base=LAW&amp;n=484355&amp;date=30.01.2026&amp;dst=100228&amp;field=134" TargetMode="External"/><Relationship Id="rId30" Type="http://schemas.openxmlformats.org/officeDocument/2006/relationships/hyperlink" Target="https://login.consultant.ru/link/?req=doc&amp;base=LAW&amp;n=83541&amp;date=30.01.2026&amp;dst=100005&amp;field=134" TargetMode="External"/><Relationship Id="rId35" Type="http://schemas.openxmlformats.org/officeDocument/2006/relationships/hyperlink" Target="https://login.consultant.ru/link/?req=doc&amp;base=LAW&amp;n=477877&amp;date=30.01.2026&amp;dst=100013&amp;field=134" TargetMode="External"/><Relationship Id="rId56" Type="http://schemas.openxmlformats.org/officeDocument/2006/relationships/hyperlink" Target="https://login.consultant.ru/link/?req=doc&amp;base=LAW&amp;n=508490&amp;date=30.01.2026&amp;dst=101017&amp;field=134" TargetMode="External"/><Relationship Id="rId77" Type="http://schemas.openxmlformats.org/officeDocument/2006/relationships/hyperlink" Target="https://login.consultant.ru/link/?req=doc&amp;base=LAW&amp;n=523235&amp;date=30.01.2026" TargetMode="External"/><Relationship Id="rId100" Type="http://schemas.openxmlformats.org/officeDocument/2006/relationships/hyperlink" Target="https://login.consultant.ru/link/?req=doc&amp;base=LAW&amp;n=482834&amp;date=30.01.2026&amp;dst=100016&amp;field=134" TargetMode="External"/><Relationship Id="rId105" Type="http://schemas.openxmlformats.org/officeDocument/2006/relationships/hyperlink" Target="https://login.consultant.ru/link/?req=doc&amp;base=LAW&amp;n=523355&amp;date=30.01.2026&amp;dst=100947&amp;field=134" TargetMode="External"/><Relationship Id="rId126" Type="http://schemas.openxmlformats.org/officeDocument/2006/relationships/hyperlink" Target="https://login.consultant.ru/link/?req=doc&amp;base=LAW&amp;n=479386&amp;date=30.01.2026&amp;dst=100042&amp;field=134" TargetMode="External"/><Relationship Id="rId147" Type="http://schemas.openxmlformats.org/officeDocument/2006/relationships/hyperlink" Target="https://login.consultant.ru/link/?req=doc&amp;base=LAW&amp;n=479386&amp;date=30.01.2026&amp;dst=100087&amp;field=134" TargetMode="External"/><Relationship Id="rId168" Type="http://schemas.openxmlformats.org/officeDocument/2006/relationships/hyperlink" Target="https://login.consultant.ru/link/?req=doc&amp;base=LAW&amp;n=479293&amp;date=30.01.2026&amp;dst=10005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9441&amp;date=30.01.2026&amp;dst=100012&amp;field=134" TargetMode="External"/><Relationship Id="rId72" Type="http://schemas.openxmlformats.org/officeDocument/2006/relationships/hyperlink" Target="https://login.consultant.ru/link/?req=doc&amp;base=LAW&amp;n=303417&amp;date=30.01.2026&amp;dst=100017&amp;field=134" TargetMode="External"/><Relationship Id="rId93" Type="http://schemas.openxmlformats.org/officeDocument/2006/relationships/hyperlink" Target="https://login.consultant.ru/link/?req=doc&amp;base=LAW&amp;n=479386&amp;date=30.01.2026&amp;dst=100035&amp;field=134" TargetMode="External"/><Relationship Id="rId98" Type="http://schemas.openxmlformats.org/officeDocument/2006/relationships/hyperlink" Target="https://login.consultant.ru/link/?req=doc&amp;base=LAW&amp;n=523355&amp;date=30.01.2026&amp;dst=100462&amp;field=134" TargetMode="External"/><Relationship Id="rId121" Type="http://schemas.openxmlformats.org/officeDocument/2006/relationships/image" Target="media/image2.wmf"/><Relationship Id="rId142" Type="http://schemas.openxmlformats.org/officeDocument/2006/relationships/hyperlink" Target="https://login.consultant.ru/link/?req=doc&amp;base=LAW&amp;n=479386&amp;date=30.01.2026&amp;dst=100081&amp;field=134" TargetMode="External"/><Relationship Id="rId163" Type="http://schemas.openxmlformats.org/officeDocument/2006/relationships/hyperlink" Target="https://login.consultant.ru/link/?req=doc&amp;base=LAW&amp;n=479386&amp;date=30.01.2026&amp;dst=100098&amp;field=134" TargetMode="External"/><Relationship Id="rId184" Type="http://schemas.openxmlformats.org/officeDocument/2006/relationships/hyperlink" Target="https://login.consultant.ru/link/?req=doc&amp;base=LAW&amp;n=523355&amp;date=30.01.2026&amp;dst=100910&amp;field=134" TargetMode="External"/><Relationship Id="rId189" Type="http://schemas.openxmlformats.org/officeDocument/2006/relationships/hyperlink" Target="https://login.consultant.ru/link/?req=doc&amp;base=LAW&amp;n=83541&amp;date=30.01.2026&amp;dst=100024&amp;field=134" TargetMode="External"/><Relationship Id="rId219" Type="http://schemas.openxmlformats.org/officeDocument/2006/relationships/footer" Target="footer1.xm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42841&amp;date=30.01.2026&amp;dst=100029&amp;field=134" TargetMode="External"/><Relationship Id="rId25" Type="http://schemas.openxmlformats.org/officeDocument/2006/relationships/hyperlink" Target="https://login.consultant.ru/link/?req=doc&amp;base=LAW&amp;n=121529&amp;date=30.01.2026&amp;dst=100029&amp;field=134" TargetMode="External"/><Relationship Id="rId46" Type="http://schemas.openxmlformats.org/officeDocument/2006/relationships/hyperlink" Target="https://login.consultant.ru/link/?req=doc&amp;base=LAW&amp;n=523355&amp;date=30.01.2026&amp;dst=100957&amp;field=134" TargetMode="External"/><Relationship Id="rId67" Type="http://schemas.openxmlformats.org/officeDocument/2006/relationships/hyperlink" Target="https://login.consultant.ru/link/?req=doc&amp;base=LAW&amp;n=479386&amp;date=30.01.2026&amp;dst=100022&amp;field=134" TargetMode="External"/><Relationship Id="rId116" Type="http://schemas.openxmlformats.org/officeDocument/2006/relationships/hyperlink" Target="https://login.consultant.ru/link/?req=doc&amp;base=LAW&amp;n=479451&amp;date=30.01.2026&amp;dst=100029&amp;field=134" TargetMode="External"/><Relationship Id="rId137" Type="http://schemas.openxmlformats.org/officeDocument/2006/relationships/hyperlink" Target="https://login.consultant.ru/link/?req=doc&amp;base=LAW&amp;n=479386&amp;date=30.01.2026&amp;dst=100055&amp;field=134" TargetMode="External"/><Relationship Id="rId158" Type="http://schemas.openxmlformats.org/officeDocument/2006/relationships/hyperlink" Target="https://login.consultant.ru/link/?req=doc&amp;base=LAW&amp;n=479386&amp;date=30.01.2026&amp;dst=100096&amp;field=134" TargetMode="External"/><Relationship Id="rId20" Type="http://schemas.openxmlformats.org/officeDocument/2006/relationships/hyperlink" Target="https://login.consultant.ru/link/?req=doc&amp;base=LAW&amp;n=355768&amp;date=30.01.2026&amp;dst=2&amp;field=134" TargetMode="External"/><Relationship Id="rId41" Type="http://schemas.openxmlformats.org/officeDocument/2006/relationships/hyperlink" Target="https://login.consultant.ru/link/?req=doc&amp;base=LAW&amp;n=479441&amp;date=30.01.2026&amp;dst=100005&amp;field=134" TargetMode="External"/><Relationship Id="rId62" Type="http://schemas.openxmlformats.org/officeDocument/2006/relationships/hyperlink" Target="https://login.consultant.ru/link/?req=doc&amp;base=LAW&amp;n=143537&amp;date=30.01.2026&amp;dst=100009&amp;field=134" TargetMode="External"/><Relationship Id="rId83" Type="http://schemas.openxmlformats.org/officeDocument/2006/relationships/hyperlink" Target="https://login.consultant.ru/link/?req=doc&amp;base=LAW&amp;n=479386&amp;date=30.01.2026&amp;dst=100028&amp;field=134" TargetMode="External"/><Relationship Id="rId88" Type="http://schemas.openxmlformats.org/officeDocument/2006/relationships/hyperlink" Target="https://login.consultant.ru/link/?req=doc&amp;base=LAW&amp;n=479386&amp;date=30.01.2026&amp;dst=100032&amp;field=134" TargetMode="External"/><Relationship Id="rId111" Type="http://schemas.openxmlformats.org/officeDocument/2006/relationships/hyperlink" Target="https://login.consultant.ru/link/?req=doc&amp;base=LAW&amp;n=522272&amp;date=30.01.2026&amp;dst=100031&amp;field=134" TargetMode="External"/><Relationship Id="rId132" Type="http://schemas.openxmlformats.org/officeDocument/2006/relationships/hyperlink" Target="https://login.consultant.ru/link/?req=doc&amp;base=LAW&amp;n=479386&amp;date=30.01.2026&amp;dst=100045&amp;field=134" TargetMode="External"/><Relationship Id="rId153" Type="http://schemas.openxmlformats.org/officeDocument/2006/relationships/hyperlink" Target="https://login.consultant.ru/link/?req=doc&amp;base=LAW&amp;n=479386&amp;date=30.01.2026&amp;dst=100092&amp;field=134" TargetMode="External"/><Relationship Id="rId174" Type="http://schemas.openxmlformats.org/officeDocument/2006/relationships/hyperlink" Target="https://login.consultant.ru/link/?req=doc&amp;base=LAW&amp;n=479386&amp;date=30.01.2026&amp;dst=100108&amp;field=134" TargetMode="External"/><Relationship Id="rId179" Type="http://schemas.openxmlformats.org/officeDocument/2006/relationships/hyperlink" Target="https://login.consultant.ru/link/?req=doc&amp;base=LAW&amp;n=523355&amp;date=30.01.2026&amp;dst=100911&amp;field=134" TargetMode="External"/><Relationship Id="rId195" Type="http://schemas.openxmlformats.org/officeDocument/2006/relationships/hyperlink" Target="https://login.consultant.ru/link/?req=doc&amp;base=LAW&amp;n=518293&amp;date=30.01.2026&amp;dst=243&amp;field=134" TargetMode="External"/><Relationship Id="rId209" Type="http://schemas.openxmlformats.org/officeDocument/2006/relationships/hyperlink" Target="https://login.consultant.ru/link/?req=doc&amp;base=LAW&amp;n=83541&amp;date=30.01.2026&amp;dst=100031&amp;field=134" TargetMode="External"/><Relationship Id="rId190" Type="http://schemas.openxmlformats.org/officeDocument/2006/relationships/hyperlink" Target="https://login.consultant.ru/link/?req=doc&amp;base=LAW&amp;n=83541&amp;date=30.01.2026&amp;dst=100026&amp;field=134" TargetMode="External"/><Relationship Id="rId204" Type="http://schemas.openxmlformats.org/officeDocument/2006/relationships/hyperlink" Target="https://login.consultant.ru/link/?req=doc&amp;base=LAW&amp;n=479451&amp;date=30.01.2026&amp;dst=100057&amp;field=134" TargetMode="External"/><Relationship Id="rId220" Type="http://schemas.openxmlformats.org/officeDocument/2006/relationships/header" Target="header2.xml"/><Relationship Id="rId15" Type="http://schemas.openxmlformats.org/officeDocument/2006/relationships/hyperlink" Target="https://login.consultant.ru/link/?req=doc&amp;base=LAW&amp;n=477877&amp;date=30.01.2026&amp;dst=100013&amp;field=134" TargetMode="External"/><Relationship Id="rId36" Type="http://schemas.openxmlformats.org/officeDocument/2006/relationships/hyperlink" Target="https://login.consultant.ru/link/?req=doc&amp;base=LAW&amp;n=296201&amp;date=30.01.2026&amp;dst=100005&amp;field=134" TargetMode="External"/><Relationship Id="rId57" Type="http://schemas.openxmlformats.org/officeDocument/2006/relationships/hyperlink" Target="https://login.consultant.ru/link/?req=doc&amp;base=LAW&amp;n=303417&amp;date=30.01.2026&amp;dst=100010&amp;field=134" TargetMode="External"/><Relationship Id="rId106" Type="http://schemas.openxmlformats.org/officeDocument/2006/relationships/hyperlink" Target="https://login.consultant.ru/link/?req=doc&amp;base=LAW&amp;n=523355&amp;date=30.01.2026&amp;dst=201&amp;field=134" TargetMode="External"/><Relationship Id="rId127" Type="http://schemas.openxmlformats.org/officeDocument/2006/relationships/hyperlink" Target="https://login.consultant.ru/link/?req=doc&amp;base=LAW&amp;n=479451&amp;date=30.01.2026&amp;dst=100036&amp;field=134" TargetMode="External"/><Relationship Id="rId10" Type="http://schemas.openxmlformats.org/officeDocument/2006/relationships/hyperlink" Target="https://login.consultant.ru/link/?req=doc&amp;base=LAW&amp;n=83541&amp;date=30.01.2026&amp;dst=100005&amp;field=134" TargetMode="External"/><Relationship Id="rId31" Type="http://schemas.openxmlformats.org/officeDocument/2006/relationships/hyperlink" Target="https://login.consultant.ru/link/?req=doc&amp;base=LAW&amp;n=143537&amp;date=30.01.2026&amp;dst=100008&amp;field=134" TargetMode="External"/><Relationship Id="rId52" Type="http://schemas.openxmlformats.org/officeDocument/2006/relationships/hyperlink" Target="https://login.consultant.ru/link/?req=doc&amp;base=LAW&amp;n=479386&amp;date=30.01.2026&amp;dst=100012&amp;field=134" TargetMode="External"/><Relationship Id="rId73" Type="http://schemas.openxmlformats.org/officeDocument/2006/relationships/hyperlink" Target="https://login.consultant.ru/link/?req=doc&amp;base=LAW&amp;n=303417&amp;date=30.01.2026&amp;dst=100018&amp;field=134" TargetMode="External"/><Relationship Id="rId78" Type="http://schemas.openxmlformats.org/officeDocument/2006/relationships/hyperlink" Target="https://login.consultant.ru/link/?req=doc&amp;base=LAW&amp;n=143537&amp;date=30.01.2026&amp;dst=100024&amp;field=134" TargetMode="External"/><Relationship Id="rId94" Type="http://schemas.openxmlformats.org/officeDocument/2006/relationships/hyperlink" Target="https://login.consultant.ru/link/?req=doc&amp;base=LAW&amp;n=479386&amp;date=30.01.2026&amp;dst=100037&amp;field=134" TargetMode="External"/><Relationship Id="rId99" Type="http://schemas.openxmlformats.org/officeDocument/2006/relationships/hyperlink" Target="https://login.consultant.ru/link/?req=doc&amp;base=LAW&amp;n=523355&amp;date=30.01.2026&amp;dst=100239&amp;field=134" TargetMode="External"/><Relationship Id="rId101" Type="http://schemas.openxmlformats.org/officeDocument/2006/relationships/hyperlink" Target="https://login.consultant.ru/link/?req=doc&amp;base=LAW&amp;n=303417&amp;date=30.01.2026&amp;dst=100021&amp;field=134" TargetMode="External"/><Relationship Id="rId122" Type="http://schemas.openxmlformats.org/officeDocument/2006/relationships/image" Target="media/image3.wmf"/><Relationship Id="rId143" Type="http://schemas.openxmlformats.org/officeDocument/2006/relationships/hyperlink" Target="https://login.consultant.ru/link/?req=doc&amp;base=LAW&amp;n=495284&amp;date=30.01.2026&amp;dst=100020&amp;field=134" TargetMode="External"/><Relationship Id="rId148" Type="http://schemas.openxmlformats.org/officeDocument/2006/relationships/hyperlink" Target="https://login.consultant.ru/link/?req=doc&amp;base=LAW&amp;n=479386&amp;date=30.01.2026&amp;dst=100089&amp;field=134" TargetMode="External"/><Relationship Id="rId164" Type="http://schemas.openxmlformats.org/officeDocument/2006/relationships/hyperlink" Target="https://login.consultant.ru/link/?req=doc&amp;base=LAW&amp;n=479386&amp;date=30.01.2026&amp;dst=100099&amp;field=134" TargetMode="External"/><Relationship Id="rId169" Type="http://schemas.openxmlformats.org/officeDocument/2006/relationships/hyperlink" Target="https://login.consultant.ru/link/?req=doc&amp;base=LAW&amp;n=479386&amp;date=30.01.2026&amp;dst=100102&amp;field=134" TargetMode="External"/><Relationship Id="rId185" Type="http://schemas.openxmlformats.org/officeDocument/2006/relationships/hyperlink" Target="https://login.consultant.ru/link/?req=doc&amp;base=LAW&amp;n=479441&amp;date=30.01.2026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790&amp;date=30.01.2026&amp;dst=100005&amp;field=134" TargetMode="External"/><Relationship Id="rId180" Type="http://schemas.openxmlformats.org/officeDocument/2006/relationships/hyperlink" Target="https://login.consultant.ru/link/?req=doc&amp;base=LAW&amp;n=83541&amp;date=30.01.2026&amp;dst=100023&amp;field=134" TargetMode="External"/><Relationship Id="rId210" Type="http://schemas.openxmlformats.org/officeDocument/2006/relationships/hyperlink" Target="https://login.consultant.ru/link/?req=doc&amp;base=LAW&amp;n=468790&amp;date=30.01.2026&amp;dst=100016&amp;field=134" TargetMode="External"/><Relationship Id="rId215" Type="http://schemas.openxmlformats.org/officeDocument/2006/relationships/hyperlink" Target="https://login.consultant.ru/link/?req=doc&amp;base=LAW&amp;n=479386&amp;date=30.01.2026&amp;dst=100114&amp;field=134" TargetMode="External"/><Relationship Id="rId26" Type="http://schemas.openxmlformats.org/officeDocument/2006/relationships/hyperlink" Target="https://login.consultant.ru/link/?req=doc&amp;base=LAW&amp;n=523355&amp;date=30.01.2026&amp;dst=100957&amp;field=134" TargetMode="External"/><Relationship Id="rId47" Type="http://schemas.openxmlformats.org/officeDocument/2006/relationships/hyperlink" Target="https://login.consultant.ru/link/?req=doc&amp;base=LAW&amp;n=33936&amp;date=30.01.2026" TargetMode="External"/><Relationship Id="rId68" Type="http://schemas.openxmlformats.org/officeDocument/2006/relationships/hyperlink" Target="https://login.consultant.ru/link/?req=doc&amp;base=LAW&amp;n=479451&amp;date=30.01.2026&amp;dst=100012&amp;field=134" TargetMode="External"/><Relationship Id="rId89" Type="http://schemas.openxmlformats.org/officeDocument/2006/relationships/hyperlink" Target="https://login.consultant.ru/link/?req=doc&amp;base=LAW&amp;n=479386&amp;date=30.01.2026&amp;dst=100033&amp;field=134" TargetMode="External"/><Relationship Id="rId112" Type="http://schemas.openxmlformats.org/officeDocument/2006/relationships/hyperlink" Target="https://login.consultant.ru/link/?req=doc&amp;base=LAW&amp;n=483239&amp;date=30.01.2026" TargetMode="External"/><Relationship Id="rId133" Type="http://schemas.openxmlformats.org/officeDocument/2006/relationships/hyperlink" Target="https://login.consultant.ru/link/?req=doc&amp;base=LAW&amp;n=523355&amp;date=30.01.2026&amp;dst=100964&amp;field=134" TargetMode="External"/><Relationship Id="rId154" Type="http://schemas.openxmlformats.org/officeDocument/2006/relationships/hyperlink" Target="https://login.consultant.ru/link/?req=doc&amp;base=LAW&amp;n=523220&amp;date=30.01.2026" TargetMode="External"/><Relationship Id="rId175" Type="http://schemas.openxmlformats.org/officeDocument/2006/relationships/hyperlink" Target="https://login.consultant.ru/link/?req=doc&amp;base=LAW&amp;n=479386&amp;date=30.01.2026&amp;dst=100111&amp;field=134" TargetMode="External"/><Relationship Id="rId196" Type="http://schemas.openxmlformats.org/officeDocument/2006/relationships/hyperlink" Target="https://login.consultant.ru/link/?req=doc&amp;base=LAW&amp;n=484355&amp;date=30.01.2026&amp;dst=100234&amp;field=134" TargetMode="External"/><Relationship Id="rId200" Type="http://schemas.openxmlformats.org/officeDocument/2006/relationships/hyperlink" Target="https://login.consultant.ru/link/?req=doc&amp;base=LAW&amp;n=442841&amp;date=30.01.2026&amp;dst=100017&amp;field=134" TargetMode="External"/><Relationship Id="rId16" Type="http://schemas.openxmlformats.org/officeDocument/2006/relationships/hyperlink" Target="https://login.consultant.ru/link/?req=doc&amp;base=LAW&amp;n=296201&amp;date=30.01.2026&amp;dst=100005&amp;field=134" TargetMode="External"/><Relationship Id="rId221" Type="http://schemas.openxmlformats.org/officeDocument/2006/relationships/footer" Target="footer2.xml"/><Relationship Id="rId37" Type="http://schemas.openxmlformats.org/officeDocument/2006/relationships/hyperlink" Target="https://login.consultant.ru/link/?req=doc&amp;base=LAW&amp;n=303417&amp;date=30.01.2026&amp;dst=100005&amp;field=134" TargetMode="External"/><Relationship Id="rId58" Type="http://schemas.openxmlformats.org/officeDocument/2006/relationships/hyperlink" Target="https://login.consultant.ru/link/?req=doc&amp;base=LAW&amp;n=479443&amp;date=30.01.2026&amp;dst=100019&amp;field=134" TargetMode="External"/><Relationship Id="rId79" Type="http://schemas.openxmlformats.org/officeDocument/2006/relationships/hyperlink" Target="https://login.consultant.ru/link/?req=doc&amp;base=LAW&amp;n=479451&amp;date=30.01.2026&amp;dst=100015&amp;field=134" TargetMode="External"/><Relationship Id="rId102" Type="http://schemas.openxmlformats.org/officeDocument/2006/relationships/hyperlink" Target="https://login.consultant.ru/link/?req=doc&amp;base=LAW&amp;n=479386&amp;date=30.01.2026&amp;dst=100041&amp;field=134" TargetMode="External"/><Relationship Id="rId123" Type="http://schemas.openxmlformats.org/officeDocument/2006/relationships/image" Target="media/image4.wmf"/><Relationship Id="rId144" Type="http://schemas.openxmlformats.org/officeDocument/2006/relationships/hyperlink" Target="https://login.consultant.ru/link/?req=doc&amp;base=LAW&amp;n=479386&amp;date=30.01.2026&amp;dst=100084&amp;field=134" TargetMode="External"/><Relationship Id="rId90" Type="http://schemas.openxmlformats.org/officeDocument/2006/relationships/hyperlink" Target="https://login.consultant.ru/link/?req=doc&amp;base=LAW&amp;n=479386&amp;date=30.01.2026&amp;dst=100007&amp;field=134" TargetMode="External"/><Relationship Id="rId165" Type="http://schemas.openxmlformats.org/officeDocument/2006/relationships/hyperlink" Target="https://login.consultant.ru/link/?req=doc&amp;base=LAW&amp;n=479386&amp;date=30.01.2026&amp;dst=100100&amp;field=134" TargetMode="External"/><Relationship Id="rId186" Type="http://schemas.openxmlformats.org/officeDocument/2006/relationships/hyperlink" Target="https://login.consultant.ru/link/?req=doc&amp;base=LAW&amp;n=479386&amp;date=30.01.2026&amp;dst=1001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25129</Words>
  <Characters>143240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14.12.2005 N 761
(ред. от 22.06.2024)
"О предоставлении субсидий на оплату жилого помещения и коммунальных услуг"</vt:lpstr>
    </vt:vector>
  </TitlesOfParts>
  <Company>КонсультантПлюс Версия 4025.00.30</Company>
  <LinksUpToDate>false</LinksUpToDate>
  <CharactersWithSpaces>168033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14.12.2005 N 761
(ред. от 22.06.2024)
"О предоставлении субсидий на оплату жилого помещения и коммунальных услуг"</dc:title>
  <dc:creator>Савенко Ольга Владимировна</dc:creator>
  <cp:lastModifiedBy>Савенко Ольга Владимировна</cp:lastModifiedBy>
  <cp:revision>2</cp:revision>
  <dcterms:created xsi:type="dcterms:W3CDTF">2026-01-30T04:16:00Z</dcterms:created>
  <dcterms:modified xsi:type="dcterms:W3CDTF">2026-01-30T04:16:00Z</dcterms:modified>
</cp:coreProperties>
</file>